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3BED39" w14:textId="09C9A1C9" w:rsidR="009D53FD" w:rsidRPr="00422F7E" w:rsidRDefault="009D53FD">
      <w:pPr>
        <w:pStyle w:val="Corpsdetexte21"/>
        <w:jc w:val="center"/>
      </w:pPr>
      <w:bookmarkStart w:id="0" w:name="OLE_LINK2"/>
      <w:r>
        <w:rPr>
          <w:rFonts w:ascii="Arial" w:hAnsi="Arial" w:cs="Arial"/>
          <w:b/>
          <w:color w:val="1F497D"/>
          <w:sz w:val="36"/>
        </w:rPr>
        <w:t xml:space="preserve">PRIX DES BONNES PRATIQUES </w:t>
      </w:r>
      <w:r w:rsidR="004640A8">
        <w:rPr>
          <w:rFonts w:ascii="Arial" w:hAnsi="Arial" w:cs="Arial"/>
          <w:b/>
          <w:color w:val="1F497D"/>
          <w:sz w:val="36"/>
        </w:rPr>
        <w:t>2019</w:t>
      </w:r>
    </w:p>
    <w:p w14:paraId="390891A1" w14:textId="58921762" w:rsidR="009D53FD" w:rsidRDefault="009D53FD">
      <w:pPr>
        <w:pStyle w:val="Corpsdetexte21"/>
        <w:rPr>
          <w:rFonts w:ascii="Arial" w:hAnsi="Arial" w:cs="Arial"/>
          <w:b/>
          <w:bCs/>
          <w:color w:val="1F497D"/>
          <w:sz w:val="24"/>
        </w:rPr>
      </w:pPr>
    </w:p>
    <w:p w14:paraId="18C792F3" w14:textId="0F6B1540" w:rsidR="009D53FD" w:rsidRDefault="003F1849">
      <w:pPr>
        <w:pStyle w:val="Corpsdetexte21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D59F1E1" wp14:editId="0F794764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3848100" cy="14605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6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95A0B" w14:textId="77777777" w:rsidR="009D53FD" w:rsidRDefault="009D53FD" w:rsidP="004640A8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>
                              <w:rPr>
                                <w:bCs w:val="0"/>
                                <w:color w:val="1F497D"/>
                                <w:sz w:val="38"/>
                              </w:rPr>
                              <w:t>FICHE DINSCRIPTION</w:t>
                            </w:r>
                          </w:p>
                          <w:p w14:paraId="64F05EF1" w14:textId="77777777" w:rsidR="009D53FD" w:rsidRDefault="009D53FD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747722A2" w14:textId="35F7AD63" w:rsidR="009D53FD" w:rsidRPr="00130D87" w:rsidRDefault="009D53FD" w:rsidP="004640A8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rPr>
                                <w:bCs w:val="0"/>
                                <w:color w:val="FF0000"/>
                                <w:sz w:val="20"/>
                              </w:rPr>
                            </w:pPr>
                            <w:r w:rsidRPr="00130D87">
                              <w:rPr>
                                <w:bCs w:val="0"/>
                                <w:color w:val="FF0000"/>
                                <w:sz w:val="20"/>
                              </w:rPr>
                              <w:t xml:space="preserve">A retourner avant le </w:t>
                            </w:r>
                            <w:r w:rsidR="00F357AB">
                              <w:rPr>
                                <w:bCs w:val="0"/>
                                <w:color w:val="FF0000"/>
                                <w:sz w:val="20"/>
                                <w:lang w:val="fr-FR"/>
                              </w:rPr>
                              <w:t>30 septembre</w:t>
                            </w:r>
                            <w:r w:rsidR="001D1F62" w:rsidRPr="00130D87">
                              <w:rPr>
                                <w:bCs w:val="0"/>
                                <w:color w:val="FF0000"/>
                                <w:sz w:val="20"/>
                              </w:rPr>
                              <w:t xml:space="preserve"> 201</w:t>
                            </w:r>
                            <w:r w:rsidR="004640A8">
                              <w:rPr>
                                <w:bCs w:val="0"/>
                                <w:color w:val="FF0000"/>
                                <w:sz w:val="20"/>
                                <w:lang w:val="fr-FR"/>
                              </w:rPr>
                              <w:t>8</w:t>
                            </w:r>
                            <w:r w:rsidRPr="00130D87">
                              <w:rPr>
                                <w:bCs w:val="0"/>
                                <w:color w:val="FF0000"/>
                                <w:sz w:val="20"/>
                              </w:rPr>
                              <w:t xml:space="preserve"> à </w:t>
                            </w:r>
                            <w:r w:rsidR="0095201C">
                              <w:rPr>
                                <w:bCs w:val="0"/>
                                <w:color w:val="FF0000"/>
                                <w:sz w:val="20"/>
                                <w:lang w:val="fr-FR"/>
                              </w:rPr>
                              <w:t>France Qualité</w:t>
                            </w:r>
                          </w:p>
                          <w:p w14:paraId="19788DF3" w14:textId="1C3C717A" w:rsidR="009D53FD" w:rsidRPr="00130D87" w:rsidRDefault="00422F7E" w:rsidP="0095201C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rPr>
                                <w:b w:val="0"/>
                                <w:bCs w:val="0"/>
                                <w:color w:val="FF0000"/>
                                <w:sz w:val="20"/>
                                <w:lang w:val="fr-FR"/>
                              </w:rPr>
                            </w:pPr>
                            <w:r w:rsidRPr="00130D87">
                              <w:rPr>
                                <w:bCs w:val="0"/>
                                <w:color w:val="FF0000"/>
                                <w:sz w:val="20"/>
                                <w:lang w:val="fr-FR"/>
                              </w:rPr>
                              <w:t>prixqualite@francequalite.fr</w:t>
                            </w:r>
                          </w:p>
                          <w:p w14:paraId="40EA68BC" w14:textId="77777777" w:rsidR="009D53FD" w:rsidRDefault="009D53FD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7BC0DCBE" w14:textId="77777777" w:rsidR="009D53FD" w:rsidRDefault="009D53FD" w:rsidP="004640A8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</w:pPr>
                            <w:r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Contact &amp; information : </w:t>
                            </w:r>
                            <w:r w:rsidRPr="003F1849">
                              <w:rPr>
                                <w:bCs w:val="0"/>
                                <w:color w:val="1F497D"/>
                                <w:sz w:val="20"/>
                              </w:rPr>
                              <w:t>AFQP régionale</w:t>
                            </w:r>
                            <w:r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  <w:p w14:paraId="30E16D2B" w14:textId="6EF814CB" w:rsidR="009D53FD" w:rsidRDefault="00422F7E" w:rsidP="004640A8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</w:pPr>
                            <w:r w:rsidRPr="003F1849">
                              <w:rPr>
                                <w:b w:val="0"/>
                                <w:color w:val="1F4E79" w:themeColor="accent1" w:themeShade="80"/>
                                <w:sz w:val="20"/>
                              </w:rPr>
                              <w:t>ou</w:t>
                            </w:r>
                            <w:r w:rsidRPr="00422F7E">
                              <w:rPr>
                                <w:bCs w:val="0"/>
                                <w:color w:val="1F497D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color w:val="1F497D"/>
                                <w:sz w:val="20"/>
                                <w:lang w:val="fr-FR"/>
                              </w:rPr>
                              <w:t>prixqualite@francequalite.fr</w:t>
                            </w:r>
                          </w:p>
                          <w:p w14:paraId="5325E61C" w14:textId="77777777" w:rsidR="009D53FD" w:rsidRDefault="005547BF" w:rsidP="004640A8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spacing w:before="120"/>
                              <w:ind w:left="284"/>
                              <w:rPr>
                                <w:color w:val="1F497D"/>
                                <w:sz w:val="28"/>
                              </w:rPr>
                            </w:pPr>
                            <w:hyperlink r:id="rId7" w:history="1">
                              <w:r w:rsidR="009D53FD">
                                <w:rPr>
                                  <w:rStyle w:val="Lienhypertexte"/>
                                  <w:color w:val="1F497D"/>
                                  <w:sz w:val="20"/>
                                </w:rPr>
                                <w:t>www.qualiteperformance.org</w:t>
                              </w:r>
                            </w:hyperlink>
                          </w:p>
                          <w:p w14:paraId="6FF991B1" w14:textId="77777777" w:rsidR="009D53FD" w:rsidRDefault="009D53FD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5457251E" w14:textId="77777777" w:rsidR="009D53FD" w:rsidRDefault="009D53FD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2E37C671" w14:textId="77777777" w:rsidR="009D53FD" w:rsidRDefault="009D53FD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color w:val="1F497D"/>
                                <w:sz w:val="28"/>
                              </w:rPr>
                              <w:t xml:space="preserve">   </w:t>
                            </w:r>
                          </w:p>
                          <w:p w14:paraId="2CC4AF06" w14:textId="77777777" w:rsidR="009D53FD" w:rsidRDefault="009D53FD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107B4815" w14:textId="77777777" w:rsidR="009D53FD" w:rsidRDefault="009D53FD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64890B5E" w14:textId="77777777" w:rsidR="009D53FD" w:rsidRDefault="009D53FD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788608C2" w14:textId="77777777" w:rsidR="009D53FD" w:rsidRDefault="009D53FD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  <w:sz w:val="28"/>
                              </w:rPr>
                              <w:t>ersonnes</w:t>
                            </w:r>
                          </w:p>
                          <w:p w14:paraId="490B0518" w14:textId="77777777" w:rsidR="009D53FD" w:rsidRDefault="009D53FD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  <w:p w14:paraId="46CF450E" w14:textId="77777777" w:rsidR="009D53FD" w:rsidRDefault="009D53FD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F497D"/>
                              </w:rPr>
                              <w:t>Dossier de candidature  2008</w:t>
                            </w:r>
                          </w:p>
                          <w:p w14:paraId="1899140A" w14:textId="77777777" w:rsidR="009D53FD" w:rsidRDefault="009D53FD">
                            <w:pPr>
                              <w:pBdr>
                                <w:right w:val="single" w:sz="20" w:space="4" w:color="000080"/>
                              </w:pBdr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9F1E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1.8pt;margin-top:3.2pt;width:303pt;height:115pt;z-index:25165772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" stroked="f">
                <v:fill opacity="0"/>
                <v:textbox inset="0,0,0,0">
                  <w:txbxContent>
                    <w:p w14:paraId="7DA95A0B" w14:textId="77777777" w:rsidR="009D53FD" w:rsidRDefault="009D53FD" w:rsidP="004640A8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rPr>
                          <w:bCs w:val="0"/>
                          <w:color w:val="1F497D"/>
                          <w:sz w:val="20"/>
                        </w:rPr>
                      </w:pPr>
                      <w:r>
                        <w:rPr>
                          <w:bCs w:val="0"/>
                          <w:color w:val="1F497D"/>
                          <w:sz w:val="38"/>
                        </w:rPr>
                        <w:t>FICHE DINSCRIPTION</w:t>
                      </w:r>
                    </w:p>
                    <w:p w14:paraId="64F05EF1" w14:textId="77777777" w:rsidR="009D53FD" w:rsidRDefault="009D53FD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</w:p>
                    <w:p w14:paraId="747722A2" w14:textId="35F7AD63" w:rsidR="009D53FD" w:rsidRPr="00130D87" w:rsidRDefault="009D53FD" w:rsidP="004640A8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rPr>
                          <w:bCs w:val="0"/>
                          <w:color w:val="FF0000"/>
                          <w:sz w:val="20"/>
                        </w:rPr>
                      </w:pPr>
                      <w:r w:rsidRPr="00130D87">
                        <w:rPr>
                          <w:bCs w:val="0"/>
                          <w:color w:val="FF0000"/>
                          <w:sz w:val="20"/>
                        </w:rPr>
                        <w:t xml:space="preserve">A retourner avant le </w:t>
                      </w:r>
                      <w:r w:rsidR="00F357AB">
                        <w:rPr>
                          <w:bCs w:val="0"/>
                          <w:color w:val="FF0000"/>
                          <w:sz w:val="20"/>
                          <w:lang w:val="fr-FR"/>
                        </w:rPr>
                        <w:t>30 septembre</w:t>
                      </w:r>
                      <w:r w:rsidR="001D1F62" w:rsidRPr="00130D87">
                        <w:rPr>
                          <w:bCs w:val="0"/>
                          <w:color w:val="FF0000"/>
                          <w:sz w:val="20"/>
                        </w:rPr>
                        <w:t xml:space="preserve"> 201</w:t>
                      </w:r>
                      <w:r w:rsidR="004640A8">
                        <w:rPr>
                          <w:bCs w:val="0"/>
                          <w:color w:val="FF0000"/>
                          <w:sz w:val="20"/>
                          <w:lang w:val="fr-FR"/>
                        </w:rPr>
                        <w:t>8</w:t>
                      </w:r>
                      <w:r w:rsidRPr="00130D87">
                        <w:rPr>
                          <w:bCs w:val="0"/>
                          <w:color w:val="FF0000"/>
                          <w:sz w:val="20"/>
                        </w:rPr>
                        <w:t xml:space="preserve"> à </w:t>
                      </w:r>
                      <w:r w:rsidR="0095201C">
                        <w:rPr>
                          <w:bCs w:val="0"/>
                          <w:color w:val="FF0000"/>
                          <w:sz w:val="20"/>
                          <w:lang w:val="fr-FR"/>
                        </w:rPr>
                        <w:t>France Qualité</w:t>
                      </w:r>
                    </w:p>
                    <w:p w14:paraId="19788DF3" w14:textId="1C3C717A" w:rsidR="009D53FD" w:rsidRPr="00130D87" w:rsidRDefault="00422F7E" w:rsidP="0095201C">
                      <w:pPr>
                        <w:pStyle w:val="Titre"/>
                        <w:pBdr>
                          <w:right w:val="single" w:sz="20" w:space="4" w:color="000080"/>
                        </w:pBdr>
                        <w:rPr>
                          <w:b w:val="0"/>
                          <w:bCs w:val="0"/>
                          <w:color w:val="FF0000"/>
                          <w:sz w:val="20"/>
                          <w:lang w:val="fr-FR"/>
                        </w:rPr>
                      </w:pPr>
                      <w:r w:rsidRPr="00130D87">
                        <w:rPr>
                          <w:bCs w:val="0"/>
                          <w:color w:val="FF0000"/>
                          <w:sz w:val="20"/>
                          <w:lang w:val="fr-FR"/>
                        </w:rPr>
                        <w:t>prixqualite@francequalite.fr</w:t>
                      </w:r>
                    </w:p>
                    <w:p w14:paraId="40EA68BC" w14:textId="77777777" w:rsidR="009D53FD" w:rsidRDefault="009D53FD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</w:p>
                    <w:p w14:paraId="7BC0DCBE" w14:textId="77777777" w:rsidR="009D53FD" w:rsidRDefault="009D53FD" w:rsidP="004640A8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</w:pPr>
                      <w:r>
                        <w:rPr>
                          <w:bCs w:val="0"/>
                          <w:color w:val="1F497D"/>
                          <w:sz w:val="20"/>
                        </w:rPr>
                        <w:t xml:space="preserve">Contact &amp; information : </w:t>
                      </w:r>
                      <w:r w:rsidRPr="003F1849">
                        <w:rPr>
                          <w:bCs w:val="0"/>
                          <w:color w:val="1F497D"/>
                          <w:sz w:val="20"/>
                        </w:rPr>
                        <w:t>AFQP régionale</w:t>
                      </w:r>
                      <w:r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 </w:t>
                      </w:r>
                    </w:p>
                    <w:p w14:paraId="30E16D2B" w14:textId="6EF814CB" w:rsidR="009D53FD" w:rsidRDefault="00422F7E" w:rsidP="004640A8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</w:pPr>
                      <w:r w:rsidRPr="003F1849">
                        <w:rPr>
                          <w:b w:val="0"/>
                          <w:color w:val="1F4E79" w:themeColor="accent1" w:themeShade="80"/>
                          <w:sz w:val="20"/>
                        </w:rPr>
                        <w:t>ou</w:t>
                      </w:r>
                      <w:r w:rsidRPr="00422F7E">
                        <w:rPr>
                          <w:bCs w:val="0"/>
                          <w:color w:val="1F497D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bCs w:val="0"/>
                          <w:color w:val="1F497D"/>
                          <w:sz w:val="20"/>
                          <w:lang w:val="fr-FR"/>
                        </w:rPr>
                        <w:t>prixqualite@francequalite.fr</w:t>
                      </w:r>
                    </w:p>
                    <w:p w14:paraId="5325E61C" w14:textId="77777777" w:rsidR="009D53FD" w:rsidRDefault="005547BF" w:rsidP="004640A8">
                      <w:pPr>
                        <w:pStyle w:val="Titre"/>
                        <w:pBdr>
                          <w:right w:val="single" w:sz="20" w:space="4" w:color="000080"/>
                        </w:pBdr>
                        <w:spacing w:before="120"/>
                        <w:ind w:left="284"/>
                        <w:rPr>
                          <w:color w:val="1F497D"/>
                          <w:sz w:val="28"/>
                        </w:rPr>
                      </w:pPr>
                      <w:hyperlink r:id="rId8" w:history="1">
                        <w:r w:rsidR="009D53FD">
                          <w:rPr>
                            <w:rStyle w:val="Lienhypertexte"/>
                            <w:color w:val="1F497D"/>
                            <w:sz w:val="20"/>
                          </w:rPr>
                          <w:t>www.qualiteperformance.org</w:t>
                        </w:r>
                      </w:hyperlink>
                    </w:p>
                    <w:p w14:paraId="6FF991B1" w14:textId="77777777" w:rsidR="009D53FD" w:rsidRDefault="009D53FD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5457251E" w14:textId="77777777" w:rsidR="009D53FD" w:rsidRDefault="009D53FD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2E37C671" w14:textId="77777777" w:rsidR="009D53FD" w:rsidRDefault="009D53FD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  <w:r>
                        <w:rPr>
                          <w:color w:val="1F497D"/>
                          <w:sz w:val="28"/>
                        </w:rPr>
                        <w:t xml:space="preserve">   </w:t>
                      </w:r>
                    </w:p>
                    <w:p w14:paraId="2CC4AF06" w14:textId="77777777" w:rsidR="009D53FD" w:rsidRDefault="009D53FD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107B4815" w14:textId="77777777" w:rsidR="009D53FD" w:rsidRDefault="009D53FD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64890B5E" w14:textId="77777777" w:rsidR="009D53FD" w:rsidRDefault="009D53FD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788608C2" w14:textId="77777777" w:rsidR="009D53FD" w:rsidRDefault="009D53FD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  <w:sz w:val="28"/>
                        </w:rPr>
                        <w:t>ersonnes</w:t>
                      </w:r>
                    </w:p>
                    <w:p w14:paraId="490B0518" w14:textId="77777777" w:rsidR="009D53FD" w:rsidRDefault="009D53FD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</w:rPr>
                      </w:pPr>
                    </w:p>
                    <w:p w14:paraId="46CF450E" w14:textId="77777777" w:rsidR="009D53FD" w:rsidRDefault="009D53FD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</w:rPr>
                      </w:pPr>
                      <w:r>
                        <w:rPr>
                          <w:b w:val="0"/>
                          <w:bCs w:val="0"/>
                          <w:color w:val="1F497D"/>
                        </w:rPr>
                        <w:t>Dossier de candidature  2008</w:t>
                      </w:r>
                    </w:p>
                    <w:p w14:paraId="1899140A" w14:textId="77777777" w:rsidR="009D53FD" w:rsidRDefault="009D53FD">
                      <w:pPr>
                        <w:pBdr>
                          <w:right w:val="single" w:sz="20" w:space="4" w:color="000080"/>
                        </w:pBdr>
                        <w:jc w:val="right"/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57AB">
        <w:rPr>
          <w:rFonts w:ascii="Arial" w:hAnsi="Arial" w:cs="Arial"/>
          <w:b/>
          <w:bCs/>
          <w:noProof/>
          <w:sz w:val="16"/>
          <w:szCs w:val="16"/>
          <w:lang w:eastAsia="fr-FR"/>
        </w:rPr>
        <w:drawing>
          <wp:inline distT="0" distB="0" distL="0" distR="0" wp14:anchorId="596D6629" wp14:editId="43A9E0C4">
            <wp:extent cx="1652767" cy="1645259"/>
            <wp:effectExtent l="0" t="0" r="0" b="6350"/>
            <wp:docPr id="2" name="Image 2" descr="../../../../DOCUMENTS/CLIENTS/AFQP/AA-COM%20EXTERNE/LOGOS/LOGOS%20-%20PFQP/nouveau%20logo%202019/logo-PQEO-bonnes-prati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CUMENTS/CLIENTS/AFQP/AA-COM%20EXTERNE/LOGOS/LOGOS%20-%20PFQP/nouveau%20logo%202019/logo-PQEO-bonnes-pratiqu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12" cy="165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D365D" w14:textId="77777777" w:rsidR="009D53FD" w:rsidRDefault="009D53FD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bookmarkEnd w:id="0"/>
    <w:p w14:paraId="01FB6F92" w14:textId="77777777" w:rsidR="009D53FD" w:rsidRDefault="009D53FD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de l'organisation candidate</w:t>
      </w:r>
    </w:p>
    <w:p w14:paraId="25F3E917" w14:textId="77777777" w:rsidR="009D53FD" w:rsidRDefault="009D53FD">
      <w:pPr>
        <w:pStyle w:val="Corpsdetexte21"/>
        <w:rPr>
          <w:rFonts w:ascii="Arial" w:hAnsi="Arial" w:cs="Arial"/>
          <w:sz w:val="20"/>
        </w:rPr>
      </w:pPr>
    </w:p>
    <w:p w14:paraId="1941E1EA" w14:textId="77777777" w:rsidR="009D53FD" w:rsidRDefault="009D53FD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de l'entreprise / organisation : </w:t>
      </w:r>
    </w:p>
    <w:p w14:paraId="76F34C8D" w14:textId="77777777" w:rsidR="00F806B0" w:rsidRDefault="009D53FD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Activité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806B0">
        <w:rPr>
          <w:rFonts w:ascii="Arial" w:hAnsi="Arial" w:cs="Arial"/>
          <w:sz w:val="20"/>
        </w:rPr>
        <w:t xml:space="preserve">Filière du </w:t>
      </w:r>
      <w:r>
        <w:rPr>
          <w:rFonts w:ascii="Arial" w:hAnsi="Arial" w:cs="Arial"/>
          <w:sz w:val="20"/>
        </w:rPr>
        <w:t xml:space="preserve">Secteur Industriel    </w:t>
      </w:r>
    </w:p>
    <w:p w14:paraId="0F848E3A" w14:textId="64533F58" w:rsidR="009D53FD" w:rsidRDefault="00F806B0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Filière du</w:t>
      </w:r>
      <w:r w:rsidR="009D53FD">
        <w:rPr>
          <w:rFonts w:ascii="Arial" w:hAnsi="Arial" w:cs="Arial"/>
          <w:sz w:val="20"/>
        </w:rPr>
        <w:t xml:space="preserve"> Secteur « Services »</w:t>
      </w:r>
    </w:p>
    <w:p w14:paraId="6B50EDBB" w14:textId="77777777" w:rsidR="009D53FD" w:rsidRDefault="009D53FD">
      <w:pPr>
        <w:pStyle w:val="Corpsdetexte21"/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Nombre de salariés de l’entité candidate : </w:t>
      </w:r>
    </w:p>
    <w:p w14:paraId="1ABD14A6" w14:textId="77777777" w:rsidR="009D53FD" w:rsidRDefault="009D53FD">
      <w:pPr>
        <w:pStyle w:val="Corpsdetexte21"/>
        <w:rPr>
          <w:rFonts w:ascii="Arial" w:hAnsi="Arial" w:cs="Arial"/>
          <w:sz w:val="16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8789"/>
        <w:gridCol w:w="577"/>
      </w:tblGrid>
      <w:tr w:rsidR="009D53FD" w14:paraId="0A95BCCA" w14:textId="77777777">
        <w:tc>
          <w:tcPr>
            <w:tcW w:w="8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62CDE591" w14:textId="77777777" w:rsidR="009D53FD" w:rsidRDefault="009D53FD">
            <w:pPr>
              <w:spacing w:before="40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>
              <w:rPr>
                <w:rFonts w:ascii="Arial" w:hAnsi="Arial" w:cs="Arial"/>
                <w:sz w:val="18"/>
                <w:szCs w:val="20"/>
              </w:rPr>
              <w:t xml:space="preserve">randes </w:t>
            </w: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>ntreprises de plus de 5000 collaborateurs (incluant filiales et établissements)</w:t>
            </w:r>
          </w:p>
        </w:tc>
        <w:tc>
          <w:tcPr>
            <w:tcW w:w="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0FECCD89" w14:textId="77777777" w:rsidR="009D53FD" w:rsidRDefault="009D53FD">
            <w:pPr>
              <w:pStyle w:val="Corpsdetexte21"/>
              <w:spacing w:before="40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9D53FD" w14:paraId="7BD3AFF1" w14:textId="77777777">
        <w:tc>
          <w:tcPr>
            <w:tcW w:w="8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2D7857D1" w14:textId="77777777" w:rsidR="009D53FD" w:rsidRDefault="009D53FD">
            <w:pPr>
              <w:spacing w:before="40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ETI </w:t>
            </w:r>
            <w:r>
              <w:rPr>
                <w:rFonts w:ascii="Arial" w:hAnsi="Arial" w:cs="Arial"/>
                <w:sz w:val="18"/>
              </w:rPr>
              <w:t>(effectif compris entre 250 et 4999 collaborateurs)</w:t>
            </w:r>
          </w:p>
        </w:tc>
        <w:tc>
          <w:tcPr>
            <w:tcW w:w="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7CCDBCDF" w14:textId="77777777" w:rsidR="009D53FD" w:rsidRDefault="009D53FD">
            <w:pPr>
              <w:pStyle w:val="Corpsdetexte21"/>
              <w:spacing w:before="40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9D53FD" w14:paraId="5B6D17A9" w14:textId="77777777">
        <w:tc>
          <w:tcPr>
            <w:tcW w:w="8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0311B75A" w14:textId="77777777" w:rsidR="009D53FD" w:rsidRDefault="009D53FD">
            <w:pPr>
              <w:pStyle w:val="Corpsdetexte21"/>
              <w:spacing w:before="40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PME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(effectif compris entre 20 et 249 collaborateurs)</w:t>
            </w:r>
          </w:p>
        </w:tc>
        <w:tc>
          <w:tcPr>
            <w:tcW w:w="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59B3A27A" w14:textId="77777777" w:rsidR="009D53FD" w:rsidRDefault="009D53FD">
            <w:pPr>
              <w:pStyle w:val="Corpsdetexte21"/>
              <w:spacing w:before="40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9D53FD" w14:paraId="7EF12740" w14:textId="77777777">
        <w:tc>
          <w:tcPr>
            <w:tcW w:w="8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03318A1C" w14:textId="77777777" w:rsidR="009D53FD" w:rsidRDefault="009D53FD">
            <w:pPr>
              <w:pStyle w:val="Corpsdetexte21"/>
              <w:spacing w:before="40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TPE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(effectif compris entre 1 et 19 collaborateurs)</w:t>
            </w:r>
          </w:p>
        </w:tc>
        <w:tc>
          <w:tcPr>
            <w:tcW w:w="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1E8C143D" w14:textId="77777777" w:rsidR="009D53FD" w:rsidRDefault="009D53FD">
            <w:pPr>
              <w:pStyle w:val="Corpsdetexte21"/>
              <w:spacing w:before="40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9D53FD" w14:paraId="5778A9A5" w14:textId="77777777">
        <w:tc>
          <w:tcPr>
            <w:tcW w:w="8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047BB0D9" w14:textId="77777777" w:rsidR="009D53FD" w:rsidRDefault="009D53FD">
            <w:pPr>
              <w:pStyle w:val="Corpsdetexte21"/>
              <w:spacing w:before="40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Secteur </w:t>
            </w:r>
            <w:r>
              <w:rPr>
                <w:rFonts w:ascii="Arial" w:hAnsi="Arial" w:cs="Arial"/>
                <w:b/>
                <w:sz w:val="18"/>
              </w:rPr>
              <w:t>Public</w:t>
            </w:r>
            <w:r>
              <w:rPr>
                <w:rFonts w:ascii="Arial" w:hAnsi="Arial" w:cs="Arial"/>
                <w:sz w:val="18"/>
              </w:rPr>
              <w:t xml:space="preserve"> &amp; </w:t>
            </w:r>
            <w:r>
              <w:rPr>
                <w:rFonts w:ascii="Arial" w:hAnsi="Arial" w:cs="Arial"/>
                <w:b/>
                <w:sz w:val="18"/>
              </w:rPr>
              <w:t>Asso</w:t>
            </w:r>
            <w:r>
              <w:rPr>
                <w:rFonts w:ascii="Arial" w:hAnsi="Arial" w:cs="Arial"/>
                <w:sz w:val="18"/>
              </w:rPr>
              <w:t>ciations</w:t>
            </w:r>
          </w:p>
        </w:tc>
        <w:tc>
          <w:tcPr>
            <w:tcW w:w="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183C2C35" w14:textId="77777777" w:rsidR="009D53FD" w:rsidRDefault="009D53FD">
            <w:pPr>
              <w:pStyle w:val="Corpsdetexte21"/>
              <w:spacing w:before="40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</w:tbl>
    <w:p w14:paraId="677507AF" w14:textId="0732039C" w:rsidR="009D53FD" w:rsidRDefault="009D53FD" w:rsidP="00536A8D">
      <w:pPr>
        <w:pStyle w:val="Corpsdetexte21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du groupe :</w:t>
      </w:r>
    </w:p>
    <w:p w14:paraId="0FB4BF63" w14:textId="77777777" w:rsidR="009D53FD" w:rsidRDefault="009D53FD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de l’entité candidate :</w:t>
      </w:r>
    </w:p>
    <w:p w14:paraId="241EE147" w14:textId="77777777" w:rsidR="009D53FD" w:rsidRDefault="009D53FD">
      <w:pPr>
        <w:pStyle w:val="Corpsdetexte21"/>
        <w:rPr>
          <w:rFonts w:ascii="Arial" w:hAnsi="Arial" w:cs="Arial"/>
          <w:sz w:val="20"/>
        </w:rPr>
      </w:pPr>
    </w:p>
    <w:p w14:paraId="4FB52FFE" w14:textId="77777777" w:rsidR="009D53FD" w:rsidRDefault="009D53FD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Dirigeant :</w:t>
      </w:r>
    </w:p>
    <w:p w14:paraId="74FEFCE3" w14:textId="77777777" w:rsidR="009D53FD" w:rsidRDefault="009D53FD">
      <w:pPr>
        <w:pStyle w:val="Corpsdetexte21"/>
        <w:tabs>
          <w:tab w:val="left" w:pos="38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 : </w:t>
      </w:r>
      <w:r>
        <w:rPr>
          <w:rFonts w:ascii="Arial" w:hAnsi="Arial" w:cs="Arial"/>
          <w:sz w:val="20"/>
        </w:rPr>
        <w:tab/>
        <w:t>Mail :</w:t>
      </w:r>
    </w:p>
    <w:p w14:paraId="75387398" w14:textId="77777777" w:rsidR="009D53FD" w:rsidRDefault="009D53FD">
      <w:pPr>
        <w:pStyle w:val="Corpsdetexte21"/>
        <w:rPr>
          <w:rFonts w:ascii="Arial" w:hAnsi="Arial" w:cs="Arial"/>
          <w:sz w:val="20"/>
        </w:rPr>
      </w:pPr>
    </w:p>
    <w:p w14:paraId="11B7740D" w14:textId="77777777" w:rsidR="009D53FD" w:rsidRDefault="009D53FD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Pilote du projet :</w:t>
      </w:r>
    </w:p>
    <w:p w14:paraId="45EBC481" w14:textId="77777777" w:rsidR="009D53FD" w:rsidRDefault="009D53FD">
      <w:pPr>
        <w:pStyle w:val="Corpsdetexte21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 : </w:t>
      </w:r>
      <w:r>
        <w:rPr>
          <w:rFonts w:ascii="Arial" w:hAnsi="Arial" w:cs="Arial"/>
          <w:sz w:val="20"/>
        </w:rPr>
        <w:tab/>
        <w:t>Mail :</w:t>
      </w:r>
    </w:p>
    <w:p w14:paraId="00DE6208" w14:textId="77777777" w:rsidR="009D53FD" w:rsidRDefault="009D53FD">
      <w:pPr>
        <w:pStyle w:val="Corpsdetexte21"/>
        <w:rPr>
          <w:rFonts w:ascii="Arial" w:hAnsi="Arial" w:cs="Arial"/>
          <w:sz w:val="20"/>
        </w:rPr>
      </w:pPr>
    </w:p>
    <w:p w14:paraId="6E638639" w14:textId="77777777" w:rsidR="009D53FD" w:rsidRDefault="009D53FD">
      <w:pPr>
        <w:pStyle w:val="Corpsdetexte21"/>
        <w:tabs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Déjà présentée à un Prix Régional ?    </w:t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Oui    </w:t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Non  </w:t>
      </w:r>
      <w:r>
        <w:rPr>
          <w:rFonts w:ascii="Arial" w:hAnsi="Arial" w:cs="Arial"/>
          <w:sz w:val="20"/>
        </w:rPr>
        <w:tab/>
        <w:t>Année :</w:t>
      </w:r>
    </w:p>
    <w:p w14:paraId="7B21372F" w14:textId="44CCFDD1" w:rsidR="009D53FD" w:rsidRPr="00000DC4" w:rsidRDefault="00536A8D">
      <w:pPr>
        <w:pStyle w:val="Corpsdetexte21"/>
        <w:tabs>
          <w:tab w:val="left" w:pos="6804"/>
        </w:tabs>
        <w:rPr>
          <w:rFonts w:ascii="Arial" w:hAnsi="Arial" w:cs="Arial"/>
          <w:sz w:val="20"/>
        </w:rPr>
      </w:pPr>
      <w:r w:rsidRPr="00000DC4">
        <w:rPr>
          <w:rFonts w:ascii="Arial" w:hAnsi="Arial" w:cs="Arial"/>
          <w:sz w:val="20"/>
        </w:rPr>
        <w:t>Vous êtes adhérents à une AFQP région ou autre…si oui laquelle ………….</w:t>
      </w:r>
    </w:p>
    <w:p w14:paraId="74809635" w14:textId="77777777" w:rsidR="00536A8D" w:rsidRPr="00000DC4" w:rsidRDefault="00536A8D">
      <w:pPr>
        <w:pStyle w:val="Corpsdetexte21"/>
        <w:tabs>
          <w:tab w:val="left" w:pos="6804"/>
        </w:tabs>
        <w:rPr>
          <w:rFonts w:ascii="Arial" w:hAnsi="Arial" w:cs="Arial"/>
          <w:sz w:val="20"/>
        </w:rPr>
      </w:pPr>
    </w:p>
    <w:p w14:paraId="444F02D4" w14:textId="77777777" w:rsidR="009D53FD" w:rsidRDefault="009D53FD">
      <w:pPr>
        <w:pStyle w:val="Corpsdetexte21"/>
        <w:shd w:val="clear" w:color="auto" w:fill="1F497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color w:val="FFFFFF"/>
          <w:sz w:val="20"/>
        </w:rPr>
        <w:t xml:space="preserve">  Catégorie de concours </w:t>
      </w:r>
    </w:p>
    <w:p w14:paraId="262C697E" w14:textId="77777777" w:rsidR="009D53FD" w:rsidRDefault="009D53FD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8789"/>
        <w:gridCol w:w="577"/>
      </w:tblGrid>
      <w:tr w:rsidR="009D53FD" w14:paraId="17249CE5" w14:textId="77777777">
        <w:tc>
          <w:tcPr>
            <w:tcW w:w="8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10D7BE86" w14:textId="77777777" w:rsidR="009D53FD" w:rsidRDefault="009D53FD">
            <w:pPr>
              <w:spacing w:before="40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3FB4D38D" w14:textId="77777777" w:rsidR="009D53FD" w:rsidRDefault="009D53FD">
            <w:pPr>
              <w:pStyle w:val="Corpsdetexte21"/>
              <w:spacing w:before="40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9D53FD" w14:paraId="581F47EC" w14:textId="77777777">
        <w:tc>
          <w:tcPr>
            <w:tcW w:w="8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72A3BA68" w14:textId="77777777" w:rsidR="009D53FD" w:rsidRDefault="009D53FD">
            <w:pPr>
              <w:spacing w:before="40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Stratégie</w:t>
            </w:r>
          </w:p>
        </w:tc>
        <w:tc>
          <w:tcPr>
            <w:tcW w:w="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0E3310FC" w14:textId="77777777" w:rsidR="009D53FD" w:rsidRDefault="009D53FD">
            <w:pPr>
              <w:pStyle w:val="Corpsdetexte21"/>
              <w:spacing w:before="40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9D53FD" w14:paraId="77CC1126" w14:textId="77777777">
        <w:tc>
          <w:tcPr>
            <w:tcW w:w="8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4317014D" w14:textId="77777777" w:rsidR="009D53FD" w:rsidRDefault="009D53FD">
            <w:pPr>
              <w:pStyle w:val="Corpsdetexte21"/>
              <w:spacing w:before="40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</w:tc>
        <w:tc>
          <w:tcPr>
            <w:tcW w:w="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6499B545" w14:textId="77777777" w:rsidR="009D53FD" w:rsidRDefault="009D53FD">
            <w:pPr>
              <w:pStyle w:val="Corpsdetexte21"/>
              <w:spacing w:before="40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9D53FD" w14:paraId="23AFB98F" w14:textId="77777777">
        <w:tc>
          <w:tcPr>
            <w:tcW w:w="8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6ABACD06" w14:textId="77777777" w:rsidR="009D53FD" w:rsidRDefault="009D53FD">
            <w:pPr>
              <w:pStyle w:val="Corpsdetexte21"/>
              <w:spacing w:before="40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Partenariat et Ressources</w:t>
            </w:r>
          </w:p>
        </w:tc>
        <w:tc>
          <w:tcPr>
            <w:tcW w:w="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1B584084" w14:textId="77777777" w:rsidR="009D53FD" w:rsidRDefault="009D53FD">
            <w:pPr>
              <w:pStyle w:val="Corpsdetexte21"/>
              <w:spacing w:before="40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9D53FD" w14:paraId="243FFFAE" w14:textId="77777777">
        <w:tc>
          <w:tcPr>
            <w:tcW w:w="8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276E5FDE" w14:textId="77777777" w:rsidR="009D53FD" w:rsidRDefault="009D53FD">
            <w:pPr>
              <w:pStyle w:val="Corpsdetexte21"/>
              <w:spacing w:before="40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Processus, Produits et Services</w:t>
            </w:r>
          </w:p>
        </w:tc>
        <w:tc>
          <w:tcPr>
            <w:tcW w:w="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506094F9" w14:textId="77777777" w:rsidR="009D53FD" w:rsidRDefault="009D53FD">
            <w:pPr>
              <w:pStyle w:val="Corpsdetexte21"/>
              <w:spacing w:before="40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</w:tbl>
    <w:p w14:paraId="46408D47" w14:textId="77777777" w:rsidR="009D53FD" w:rsidRDefault="009D53FD">
      <w:pPr>
        <w:pStyle w:val="Corpsdetexte21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i/>
          <w:sz w:val="20"/>
        </w:rPr>
        <w:tab/>
      </w:r>
    </w:p>
    <w:p w14:paraId="3578B92E" w14:textId="77777777" w:rsidR="009D53FD" w:rsidRDefault="009D53FD">
      <w:pPr>
        <w:pStyle w:val="Corpsdetexte21"/>
        <w:shd w:val="clear" w:color="auto" w:fill="1F497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14:paraId="7364F220" w14:textId="77777777" w:rsidR="009D53FD" w:rsidRDefault="009D53FD">
      <w:pPr>
        <w:pStyle w:val="Corpsdetexte21"/>
        <w:rPr>
          <w:rFonts w:ascii="Arial" w:hAnsi="Arial" w:cs="Arial"/>
          <w:b/>
          <w:sz w:val="20"/>
        </w:rPr>
      </w:pPr>
    </w:p>
    <w:p w14:paraId="02A99C5B" w14:textId="65C34F64" w:rsidR="009D53FD" w:rsidRDefault="009D53FD">
      <w:pPr>
        <w:pStyle w:val="Corpsdetexte21"/>
        <w:ind w:left="284" w:hanging="284"/>
        <w:rPr>
          <w:rFonts w:ascii="Arial" w:hAnsi="Arial" w:cs="Arial"/>
          <w:sz w:val="20"/>
        </w:rPr>
      </w:pPr>
      <w:r>
        <w:rPr>
          <w:rFonts w:ascii="Webdings" w:hAnsi="Webdings"/>
          <w:b/>
          <w:sz w:val="20"/>
        </w:rPr>
        <w:t></w:t>
      </w:r>
      <w:r>
        <w:rPr>
          <w:rFonts w:ascii="Arial" w:hAnsi="Arial" w:cs="Arial"/>
          <w:b/>
          <w:sz w:val="20"/>
        </w:rPr>
        <w:t xml:space="preserve"> Je confirme ma candidature au Prix des Bonnes Pratiques Qualité Performance </w:t>
      </w:r>
      <w:r w:rsidRPr="00000DC4">
        <w:rPr>
          <w:rFonts w:ascii="Arial" w:hAnsi="Arial" w:cs="Arial"/>
          <w:b/>
          <w:sz w:val="20"/>
        </w:rPr>
        <w:t>201</w:t>
      </w:r>
      <w:r w:rsidR="004640A8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 xml:space="preserve"> sans frais d’inscription</w:t>
      </w:r>
    </w:p>
    <w:p w14:paraId="3FE003BC" w14:textId="77777777" w:rsidR="009D53FD" w:rsidRDefault="009D53FD">
      <w:pPr>
        <w:pStyle w:val="Corpsdetexte21"/>
        <w:rPr>
          <w:rFonts w:ascii="Arial" w:hAnsi="Arial" w:cs="Arial"/>
          <w:sz w:val="20"/>
        </w:rPr>
      </w:pPr>
    </w:p>
    <w:p w14:paraId="0FFC1161" w14:textId="28EC5369" w:rsidR="009D53FD" w:rsidRPr="00000DC4" w:rsidRDefault="009D53FD">
      <w:pPr>
        <w:pStyle w:val="Corpsdetexte21"/>
        <w:ind w:left="284" w:hanging="284"/>
        <w:rPr>
          <w:rFonts w:ascii="Arial" w:hAnsi="Arial" w:cs="Arial"/>
          <w:b/>
          <w:sz w:val="20"/>
        </w:rPr>
      </w:pPr>
      <w:r>
        <w:rPr>
          <w:rFonts w:ascii="Webdings" w:hAnsi="Webdings"/>
          <w:b/>
          <w:sz w:val="20"/>
        </w:rPr>
        <w:t></w:t>
      </w:r>
      <w:r>
        <w:rPr>
          <w:rFonts w:ascii="Arial" w:hAnsi="Arial" w:cs="Arial"/>
          <w:b/>
          <w:sz w:val="20"/>
        </w:rPr>
        <w:t xml:space="preserve"> J’accepte les conditions générales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du Prix des Bonnes Pratiques et m’engage à régler les frais de déplacement des évaluateurs soi</w:t>
      </w:r>
      <w:r w:rsidR="003F1849">
        <w:rPr>
          <w:rFonts w:ascii="Arial" w:hAnsi="Arial" w:cs="Arial"/>
          <w:b/>
          <w:sz w:val="20"/>
        </w:rPr>
        <w:t>t</w:t>
      </w:r>
      <w:r>
        <w:rPr>
          <w:rFonts w:ascii="Arial" w:hAnsi="Arial" w:cs="Arial"/>
          <w:b/>
          <w:sz w:val="20"/>
        </w:rPr>
        <w:t xml:space="preserve"> forfaitairement </w:t>
      </w:r>
      <w:r w:rsidRPr="00000DC4">
        <w:rPr>
          <w:rFonts w:ascii="Arial" w:hAnsi="Arial" w:cs="Arial"/>
          <w:b/>
          <w:sz w:val="20"/>
        </w:rPr>
        <w:t>500€ net de taxe</w:t>
      </w:r>
      <w:r w:rsidR="003F1849" w:rsidRPr="00000DC4">
        <w:rPr>
          <w:rFonts w:ascii="Arial" w:hAnsi="Arial" w:cs="Arial"/>
          <w:b/>
          <w:sz w:val="20"/>
        </w:rPr>
        <w:t xml:space="preserve"> sur justificatifs</w:t>
      </w:r>
      <w:r w:rsidRPr="00000DC4">
        <w:rPr>
          <w:rFonts w:ascii="Arial" w:hAnsi="Arial" w:cs="Arial"/>
          <w:b/>
          <w:sz w:val="20"/>
        </w:rPr>
        <w:t>.</w:t>
      </w:r>
    </w:p>
    <w:p w14:paraId="543364B1" w14:textId="77777777" w:rsidR="009D53FD" w:rsidRPr="00000DC4" w:rsidRDefault="009D53FD">
      <w:pPr>
        <w:pStyle w:val="Corpsdetexte21"/>
        <w:rPr>
          <w:rFonts w:ascii="Arial" w:hAnsi="Arial" w:cs="Arial"/>
          <w:b/>
          <w:sz w:val="20"/>
        </w:rPr>
      </w:pPr>
    </w:p>
    <w:p w14:paraId="52AACBD1" w14:textId="77777777" w:rsidR="009D53FD" w:rsidRDefault="009D53FD">
      <w:pPr>
        <w:pStyle w:val="Corpsdetexte21"/>
        <w:tabs>
          <w:tab w:val="left" w:pos="5670"/>
        </w:tabs>
        <w:jc w:val="center"/>
      </w:pPr>
      <w:r w:rsidRPr="00000DC4">
        <w:rPr>
          <w:rFonts w:ascii="Arial" w:hAnsi="Arial" w:cs="Arial"/>
          <w:sz w:val="20"/>
        </w:rPr>
        <w:t xml:space="preserve">Date </w:t>
      </w:r>
      <w:r w:rsidRPr="00000DC4">
        <w:rPr>
          <w:rFonts w:ascii="Arial" w:hAnsi="Arial" w:cs="Arial"/>
          <w:sz w:val="20"/>
        </w:rPr>
        <w:tab/>
        <w:t xml:space="preserve">Nom et Signature du </w:t>
      </w:r>
      <w:r>
        <w:rPr>
          <w:rFonts w:ascii="Arial" w:hAnsi="Arial" w:cs="Arial"/>
          <w:sz w:val="20"/>
        </w:rPr>
        <w:t>dirigeant</w:t>
      </w:r>
      <w:bookmarkStart w:id="1" w:name="_GoBack"/>
      <w:bookmarkEnd w:id="1"/>
    </w:p>
    <w:sectPr w:rsidR="009D53FD" w:rsidSect="0095201C">
      <w:headerReference w:type="default" r:id="rId10"/>
      <w:footerReference w:type="default" r:id="rId11"/>
      <w:pgSz w:w="11906" w:h="16838"/>
      <w:pgMar w:top="851" w:right="1418" w:bottom="539" w:left="902" w:header="425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4D8F2" w14:textId="77777777" w:rsidR="005547BF" w:rsidRDefault="005547BF">
      <w:r>
        <w:separator/>
      </w:r>
    </w:p>
  </w:endnote>
  <w:endnote w:type="continuationSeparator" w:id="0">
    <w:p w14:paraId="47036FCD" w14:textId="77777777" w:rsidR="005547BF" w:rsidRDefault="0055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tplGaramond">
    <w:altName w:val="Times New Roman"/>
    <w:charset w:val="00"/>
    <w:family w:val="roman"/>
    <w:pitch w:val="variable"/>
  </w:font>
  <w:font w:name="TT E 1 CF 036 0t 00">
    <w:altName w:val="Cambria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A7330" w14:textId="338E86D2" w:rsidR="009D53FD" w:rsidRPr="00483E86" w:rsidRDefault="00483E86" w:rsidP="00483E86">
    <w:pPr>
      <w:pStyle w:val="Pieddepage1"/>
      <w:tabs>
        <w:tab w:val="clear" w:pos="4536"/>
        <w:tab w:val="clear" w:pos="9072"/>
        <w:tab w:val="center" w:pos="4820"/>
        <w:tab w:val="right" w:pos="10348"/>
      </w:tabs>
      <w:ind w:right="-52"/>
      <w:rPr>
        <w:rFonts w:asciiTheme="minorHAnsi" w:hAnsiTheme="minorHAnsi"/>
        <w:sz w:val="18"/>
        <w:szCs w:val="18"/>
      </w:rPr>
    </w:pPr>
    <w:r w:rsidRPr="00AE4CFA">
      <w:rPr>
        <w:rFonts w:asciiTheme="minorHAnsi" w:hAnsiTheme="minorHAnsi"/>
        <w:noProof/>
        <w:sz w:val="18"/>
        <w:szCs w:val="18"/>
        <w:lang w:eastAsia="fr-FR"/>
      </w:rPr>
      <w:drawing>
        <wp:anchor distT="0" distB="0" distL="114935" distR="114935" simplePos="0" relativeHeight="251660800" behindDoc="0" locked="0" layoutInCell="1" allowOverlap="1" wp14:anchorId="19A4BC1C" wp14:editId="5FD13E63">
          <wp:simplePos x="0" y="0"/>
          <wp:positionH relativeFrom="column">
            <wp:posOffset>21590</wp:posOffset>
          </wp:positionH>
          <wp:positionV relativeFrom="paragraph">
            <wp:posOffset>-245745</wp:posOffset>
          </wp:positionV>
          <wp:extent cx="422275" cy="473075"/>
          <wp:effectExtent l="0" t="0" r="9525" b="9525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73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CFA">
      <w:rPr>
        <w:rFonts w:asciiTheme="minorHAnsi" w:hAnsiTheme="minorHAnsi" w:cs="Arial"/>
        <w:sz w:val="18"/>
        <w:szCs w:val="18"/>
      </w:rPr>
      <w:tab/>
      <w:t>©France Qualité • 2019/CA</w:t>
    </w:r>
    <w:r>
      <w:rPr>
        <w:rFonts w:asciiTheme="minorHAnsi" w:hAnsiTheme="minorHAnsi" w:cs="Arial"/>
        <w:sz w:val="18"/>
        <w:szCs w:val="18"/>
      </w:rPr>
      <w:t>ND</w:t>
    </w:r>
    <w:r w:rsidRPr="00AE4CFA">
      <w:rPr>
        <w:rFonts w:asciiTheme="minorHAnsi" w:hAnsiTheme="minorHAnsi" w:cs="Arial"/>
        <w:sz w:val="18"/>
        <w:szCs w:val="18"/>
      </w:rPr>
      <w:t>/N°</w:t>
    </w:r>
    <w:r>
      <w:rPr>
        <w:rFonts w:asciiTheme="minorHAnsi" w:hAnsiTheme="minorHAnsi" w:cs="Arial"/>
        <w:sz w:val="18"/>
        <w:szCs w:val="18"/>
      </w:rPr>
      <w:t>2</w:t>
    </w:r>
    <w:r w:rsidRPr="00AE4CFA">
      <w:rPr>
        <w:rFonts w:asciiTheme="minorHAnsi" w:hAnsiTheme="minorHAnsi" w:cs="Arial"/>
        <w:sz w:val="18"/>
        <w:szCs w:val="18"/>
      </w:rPr>
      <w:t>/V</w:t>
    </w:r>
    <w:r w:rsidR="00F357AB">
      <w:rPr>
        <w:rFonts w:asciiTheme="minorHAnsi" w:hAnsiTheme="minorHAnsi" w:cs="Arial"/>
        <w:sz w:val="18"/>
        <w:szCs w:val="18"/>
      </w:rPr>
      <w:t>4</w:t>
    </w:r>
    <w:r w:rsidRPr="00AE4CFA">
      <w:rPr>
        <w:rFonts w:asciiTheme="minorHAnsi" w:hAnsiTheme="minorHAnsi" w:cs="Arial"/>
        <w:sz w:val="18"/>
        <w:szCs w:val="18"/>
      </w:rPr>
      <w:tab/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PAGE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5547BF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  <w:r w:rsidRPr="00AE4CFA">
      <w:rPr>
        <w:rStyle w:val="Numrodepage"/>
        <w:rFonts w:asciiTheme="minorHAnsi" w:hAnsiTheme="minorHAnsi" w:cs="Arial"/>
        <w:sz w:val="18"/>
        <w:szCs w:val="18"/>
      </w:rPr>
      <w:t>/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NUMPAGES \*Arabic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5547BF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3234B" w14:textId="77777777" w:rsidR="005547BF" w:rsidRDefault="005547BF">
      <w:r>
        <w:separator/>
      </w:r>
    </w:p>
  </w:footnote>
  <w:footnote w:type="continuationSeparator" w:id="0">
    <w:p w14:paraId="5E5CC50C" w14:textId="77777777" w:rsidR="005547BF" w:rsidRDefault="005547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73B89" w14:textId="74B7C788" w:rsidR="009D53FD" w:rsidRDefault="00D37984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6704" behindDoc="1" locked="0" layoutInCell="1" allowOverlap="1" wp14:anchorId="703D2DD0" wp14:editId="51B02112">
          <wp:simplePos x="0" y="0"/>
          <wp:positionH relativeFrom="column">
            <wp:posOffset>-800100</wp:posOffset>
          </wp:positionH>
          <wp:positionV relativeFrom="paragraph">
            <wp:posOffset>4043045</wp:posOffset>
          </wp:positionV>
          <wp:extent cx="5701665" cy="6387465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665" cy="6387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935" distR="114935" simplePos="0" relativeHeight="251658752" behindDoc="1" locked="0" layoutInCell="1" allowOverlap="1" wp14:anchorId="6277EBF3" wp14:editId="079DB205">
          <wp:simplePos x="0" y="0"/>
          <wp:positionH relativeFrom="column">
            <wp:posOffset>-571500</wp:posOffset>
          </wp:positionH>
          <wp:positionV relativeFrom="paragraph">
            <wp:posOffset>186690</wp:posOffset>
          </wp:positionV>
          <wp:extent cx="7559675" cy="425450"/>
          <wp:effectExtent l="0" t="0" r="9525" b="635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25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3FD">
      <w:rPr>
        <w:rFonts w:ascii="Arial" w:hAnsi="Arial" w:cs="Arial"/>
        <w:bCs/>
        <w:sz w:val="16"/>
        <w:szCs w:val="16"/>
      </w:rPr>
      <w:t>201</w:t>
    </w:r>
    <w:r w:rsidR="004640A8">
      <w:rPr>
        <w:rFonts w:ascii="Arial" w:hAnsi="Arial" w:cs="Arial"/>
        <w:bCs/>
        <w:sz w:val="16"/>
        <w:szCs w:val="16"/>
      </w:rPr>
      <w:t>9</w:t>
    </w:r>
    <w:r w:rsidR="009D53FD">
      <w:rPr>
        <w:rFonts w:ascii="Arial" w:hAnsi="Arial" w:cs="Arial"/>
        <w:bCs/>
        <w:sz w:val="16"/>
        <w:szCs w:val="16"/>
      </w:rPr>
      <w:t>/CAND/N°2/</w:t>
    </w:r>
    <w:r w:rsidR="003F1849">
      <w:rPr>
        <w:rFonts w:ascii="Arial" w:hAnsi="Arial" w:cs="Arial"/>
        <w:bCs/>
        <w:sz w:val="16"/>
        <w:szCs w:val="16"/>
      </w:rPr>
      <w:t>v</w:t>
    </w:r>
    <w:r w:rsidR="00F357AB">
      <w:rPr>
        <w:rFonts w:ascii="Arial" w:hAnsi="Arial" w:cs="Arial"/>
        <w:bCs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F"/>
    <w:rsid w:val="00000DC4"/>
    <w:rsid w:val="000F3321"/>
    <w:rsid w:val="00130D87"/>
    <w:rsid w:val="001D1F62"/>
    <w:rsid w:val="00247A13"/>
    <w:rsid w:val="00277A5A"/>
    <w:rsid w:val="00371065"/>
    <w:rsid w:val="003F1849"/>
    <w:rsid w:val="00422F7E"/>
    <w:rsid w:val="004640A8"/>
    <w:rsid w:val="0047426A"/>
    <w:rsid w:val="00483E86"/>
    <w:rsid w:val="004B1F5C"/>
    <w:rsid w:val="00536A8D"/>
    <w:rsid w:val="005410DF"/>
    <w:rsid w:val="005547BF"/>
    <w:rsid w:val="00630566"/>
    <w:rsid w:val="00713FA3"/>
    <w:rsid w:val="007A4C60"/>
    <w:rsid w:val="007F1953"/>
    <w:rsid w:val="0092135F"/>
    <w:rsid w:val="0095201C"/>
    <w:rsid w:val="00966C44"/>
    <w:rsid w:val="00980F09"/>
    <w:rsid w:val="009D53FD"/>
    <w:rsid w:val="00B670DF"/>
    <w:rsid w:val="00D130F6"/>
    <w:rsid w:val="00D37984"/>
    <w:rsid w:val="00DE348E"/>
    <w:rsid w:val="00E67029"/>
    <w:rsid w:val="00F357AB"/>
    <w:rsid w:val="00F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09B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Gill Sans MT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eastAsia="Times New Roman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  <w:sz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rPr>
      <w:color w:val="800080"/>
      <w:u w:val="single"/>
    </w:rPr>
  </w:style>
  <w:style w:type="character" w:customStyle="1" w:styleId="PieddepageCar">
    <w:name w:val="Pied de page Car"/>
    <w:basedOn w:val="Policepardfaut1"/>
  </w:style>
  <w:style w:type="character" w:customStyle="1" w:styleId="TitreCar">
    <w:name w:val="Titre Car"/>
    <w:rPr>
      <w:rFonts w:ascii="Arial" w:hAnsi="Arial" w:cs="Arial"/>
      <w:b/>
      <w:bCs/>
      <w:sz w:val="32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 w:cs="Arial"/>
      <w:b/>
      <w:bCs/>
      <w:sz w:val="32"/>
      <w:lang w:val="x-none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firstLine="360"/>
    </w:pPr>
  </w:style>
  <w:style w:type="paragraph" w:customStyle="1" w:styleId="Corpsdetexte21">
    <w:name w:val="Corps de texte 21"/>
    <w:basedOn w:val="Normal"/>
    <w:rPr>
      <w:sz w:val="28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traitcorpsdetexte21">
    <w:name w:val="Retrait corps de texte 21"/>
    <w:basedOn w:val="Normal"/>
    <w:pPr>
      <w:ind w:left="1416"/>
    </w:pPr>
    <w:rPr>
      <w:sz w:val="28"/>
    </w:rPr>
  </w:style>
  <w:style w:type="paragraph" w:customStyle="1" w:styleId="Retraitcorpsdetexte31">
    <w:name w:val="Retrait corps de texte 31"/>
    <w:basedOn w:val="Normal"/>
    <w:pPr>
      <w:ind w:firstLine="708"/>
    </w:pPr>
  </w:style>
  <w:style w:type="paragraph" w:customStyle="1" w:styleId="Corpsdetexte31">
    <w:name w:val="Corps de texte 31"/>
    <w:basedOn w:val="Normal"/>
    <w:rPr>
      <w:b/>
      <w:bCs/>
      <w:sz w:val="32"/>
      <w:u w:val="single"/>
    </w:rPr>
  </w:style>
  <w:style w:type="paragraph" w:styleId="En-tte">
    <w:name w:val="header"/>
    <w:basedOn w:val="Normal"/>
    <w:rPr>
      <w:rFonts w:ascii="StplGaramond" w:hAnsi="StplGaramond" w:cs="StplGaramond"/>
      <w:szCs w:val="20"/>
    </w:rPr>
  </w:style>
  <w:style w:type="paragraph" w:customStyle="1" w:styleId="Normalcentr1">
    <w:name w:val="Normal centré1"/>
    <w:basedOn w:val="Normal"/>
    <w:p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T E 1 CF 036 0t 00" w:hAnsi="TT E 1 CF 036 0t 00" w:cs="TT E 1 CF 036 0t 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pPr>
      <w:spacing w:after="1155"/>
    </w:pPr>
    <w:rPr>
      <w:color w:val="auto"/>
    </w:rPr>
  </w:style>
  <w:style w:type="paragraph" w:customStyle="1" w:styleId="Grillemoyenne1-Accent21">
    <w:name w:val="Grille moyenne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Numrodepage">
    <w:name w:val="page number"/>
    <w:basedOn w:val="Policepardfaut"/>
    <w:rsid w:val="00483E86"/>
  </w:style>
  <w:style w:type="paragraph" w:customStyle="1" w:styleId="Pieddepage1">
    <w:name w:val="Pied de page1"/>
    <w:rsid w:val="00483E86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qualiteperformance.org/" TargetMode="External"/><Relationship Id="rId8" Type="http://schemas.openxmlformats.org/officeDocument/2006/relationships/hyperlink" Target="http://www.qualiteperformance.org/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PFQP 2014</vt:lpstr>
    </vt:vector>
  </TitlesOfParts>
  <Company/>
  <LinksUpToDate>false</LinksUpToDate>
  <CharactersWithSpaces>1388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http://www.qualiteperformance.org/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mailto:ou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2014</dc:title>
  <dc:subject/>
  <dc:creator>AFQP</dc:creator>
  <cp:keywords/>
  <cp:lastModifiedBy>lise harribey</cp:lastModifiedBy>
  <cp:revision>2</cp:revision>
  <cp:lastPrinted>2014-03-10T09:54:00Z</cp:lastPrinted>
  <dcterms:created xsi:type="dcterms:W3CDTF">2018-07-26T14:27:00Z</dcterms:created>
  <dcterms:modified xsi:type="dcterms:W3CDTF">2018-07-26T14:27:00Z</dcterms:modified>
</cp:coreProperties>
</file>