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7CF" w:rsidRDefault="00B437F8">
      <w:r>
        <w:rPr>
          <w:noProof/>
          <w:lang w:eastAsia="fr-FR"/>
        </w:rPr>
        <w:drawing>
          <wp:anchor distT="0" distB="0" distL="114300" distR="114300" simplePos="0" relativeHeight="251659264" behindDoc="1" locked="0" layoutInCell="1" allowOverlap="1" wp14:anchorId="2C9ED5AD" wp14:editId="64781900">
            <wp:simplePos x="0" y="0"/>
            <wp:positionH relativeFrom="column">
              <wp:posOffset>-461645</wp:posOffset>
            </wp:positionH>
            <wp:positionV relativeFrom="paragraph">
              <wp:posOffset>-595630</wp:posOffset>
            </wp:positionV>
            <wp:extent cx="6667500" cy="1419225"/>
            <wp:effectExtent l="19050" t="0" r="0" b="0"/>
            <wp:wrapNone/>
            <wp:docPr id="4" name="Image 1" descr="IMAGE-1.jpg"/>
            <wp:cNvGraphicFramePr/>
            <a:graphic xmlns:a="http://schemas.openxmlformats.org/drawingml/2006/main">
              <a:graphicData uri="http://schemas.openxmlformats.org/drawingml/2006/picture">
                <pic:pic xmlns:pic="http://schemas.openxmlformats.org/drawingml/2006/picture">
                  <pic:nvPicPr>
                    <pic:cNvPr id="15" name="Image 8" descr="IMAGE-1.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a:off x="0" y="0"/>
                      <a:ext cx="666750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8017CF" w:rsidRPr="008017CF">
        <w:rPr>
          <w:noProof/>
          <w:lang w:eastAsia="fr-FR"/>
        </w:rPr>
        <w:drawing>
          <wp:anchor distT="0" distB="0" distL="114300" distR="114300" simplePos="0" relativeHeight="251661312" behindDoc="0" locked="0" layoutInCell="1" allowOverlap="1" wp14:anchorId="6E63F5F4" wp14:editId="0BDF937F">
            <wp:simplePos x="0" y="0"/>
            <wp:positionH relativeFrom="column">
              <wp:posOffset>14605</wp:posOffset>
            </wp:positionH>
            <wp:positionV relativeFrom="paragraph">
              <wp:posOffset>-537845</wp:posOffset>
            </wp:positionV>
            <wp:extent cx="1062990" cy="962025"/>
            <wp:effectExtent l="19050" t="0" r="3810" b="0"/>
            <wp:wrapNone/>
            <wp:docPr id="5" name="Image 2" descr="C:\Users\HB\Documents\0 MQRA\0 COMMUNICATION &amp; MEDIAs Exter.Inter\0 COM_LiseHarribey_LigneGraphique\0 MFQ.RA_LogoDéfinitif\MFQ.RA_MesLogos\Logo-MFQ-RA.jpg"/>
            <wp:cNvGraphicFramePr/>
            <a:graphic xmlns:a="http://schemas.openxmlformats.org/drawingml/2006/main">
              <a:graphicData uri="http://schemas.openxmlformats.org/drawingml/2006/picture">
                <pic:pic xmlns:pic="http://schemas.openxmlformats.org/drawingml/2006/picture">
                  <pic:nvPicPr>
                    <pic:cNvPr id="18" name="Picture 2" descr="C:\Users\HB\Documents\0 MQRA\0 COMMUNICATION &amp; MEDIAs Exter.Inter\0 COM_LiseHarribey_LigneGraphique\0 MFQ.RA_LogoDéfinitif\MFQ.RA_MesLogos\Logo-MFQ-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299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8017CF" w:rsidRPr="008017CF" w:rsidRDefault="008017CF" w:rsidP="008017CF"/>
    <w:p w:rsidR="008017CF" w:rsidRPr="008017CF" w:rsidRDefault="008017CF" w:rsidP="008017CF"/>
    <w:p w:rsidR="008017CF" w:rsidRPr="008017CF" w:rsidRDefault="003D733A" w:rsidP="008017CF">
      <w:r>
        <w:rPr>
          <w:noProof/>
          <w:lang w:eastAsia="fr-FR"/>
        </w:rPr>
        <w:drawing>
          <wp:anchor distT="0" distB="0" distL="114300" distR="114300" simplePos="0" relativeHeight="251663360" behindDoc="0" locked="0" layoutInCell="1" allowOverlap="1" wp14:anchorId="1B2A1A5F" wp14:editId="394280EF">
            <wp:simplePos x="0" y="0"/>
            <wp:positionH relativeFrom="column">
              <wp:posOffset>-509270</wp:posOffset>
            </wp:positionH>
            <wp:positionV relativeFrom="paragraph">
              <wp:posOffset>85090</wp:posOffset>
            </wp:positionV>
            <wp:extent cx="6829425" cy="704850"/>
            <wp:effectExtent l="19050" t="0" r="9525" b="0"/>
            <wp:wrapNone/>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829425" cy="704850"/>
                    </a:xfrm>
                    <a:prstGeom prst="rect">
                      <a:avLst/>
                    </a:prstGeom>
                    <a:noFill/>
                  </pic:spPr>
                </pic:pic>
              </a:graphicData>
            </a:graphic>
          </wp:anchor>
        </w:drawing>
      </w:r>
    </w:p>
    <w:p w:rsidR="008017CF" w:rsidRPr="008017CF" w:rsidRDefault="008017CF" w:rsidP="008017CF"/>
    <w:p w:rsidR="008017CF" w:rsidRPr="008017CF" w:rsidRDefault="008017CF" w:rsidP="008017CF"/>
    <w:p w:rsidR="008017CF" w:rsidRDefault="008017CF" w:rsidP="00C530BC">
      <w:pPr>
        <w:jc w:val="center"/>
      </w:pPr>
      <w:r>
        <w:tab/>
      </w:r>
    </w:p>
    <w:p w:rsidR="003D733A" w:rsidRPr="006566AC" w:rsidRDefault="003D733A" w:rsidP="00C530BC">
      <w:pPr>
        <w:jc w:val="center"/>
        <w:rPr>
          <w:b/>
          <w:i/>
          <w:sz w:val="10"/>
          <w:szCs w:val="10"/>
        </w:rPr>
      </w:pPr>
    </w:p>
    <w:p w:rsidR="006A43A2" w:rsidRDefault="00686EB5" w:rsidP="00055AD7">
      <w:pPr>
        <w:autoSpaceDE w:val="0"/>
        <w:autoSpaceDN w:val="0"/>
        <w:adjustRightInd w:val="0"/>
        <w:jc w:val="center"/>
        <w:rPr>
          <w:b/>
          <w:sz w:val="28"/>
          <w:szCs w:val="28"/>
        </w:rPr>
      </w:pPr>
      <w:r>
        <w:rPr>
          <w:b/>
          <w:sz w:val="28"/>
          <w:szCs w:val="28"/>
        </w:rPr>
        <w:t>F</w:t>
      </w:r>
      <w:r w:rsidR="00230E6D" w:rsidRPr="00C921F9">
        <w:rPr>
          <w:b/>
          <w:sz w:val="28"/>
          <w:szCs w:val="28"/>
        </w:rPr>
        <w:t>ormation</w:t>
      </w:r>
      <w:r w:rsidR="005E43D5" w:rsidRPr="00C921F9">
        <w:rPr>
          <w:b/>
          <w:sz w:val="28"/>
          <w:szCs w:val="28"/>
        </w:rPr>
        <w:t>-action</w:t>
      </w:r>
      <w:r w:rsidR="008C0768" w:rsidRPr="00C921F9">
        <w:rPr>
          <w:b/>
          <w:sz w:val="28"/>
          <w:szCs w:val="28"/>
        </w:rPr>
        <w:t xml:space="preserve"> </w:t>
      </w:r>
    </w:p>
    <w:p w:rsidR="002F5B37" w:rsidRDefault="002F5B37" w:rsidP="00055AD7">
      <w:pPr>
        <w:autoSpaceDE w:val="0"/>
        <w:autoSpaceDN w:val="0"/>
        <w:adjustRightInd w:val="0"/>
        <w:jc w:val="center"/>
        <w:rPr>
          <w:b/>
          <w:sz w:val="28"/>
          <w:szCs w:val="28"/>
        </w:rPr>
      </w:pPr>
      <w:r>
        <w:rPr>
          <w:b/>
          <w:sz w:val="28"/>
          <w:szCs w:val="28"/>
        </w:rPr>
        <w:t>« </w:t>
      </w:r>
      <w:r w:rsidRPr="002F5B37">
        <w:rPr>
          <w:b/>
          <w:sz w:val="28"/>
          <w:szCs w:val="28"/>
        </w:rPr>
        <w:t>Le comportement des hommes face à une situation exceptionnelle »</w:t>
      </w:r>
    </w:p>
    <w:p w:rsidR="002F5B37" w:rsidRPr="00C921F9" w:rsidRDefault="002F5B37" w:rsidP="00055AD7">
      <w:pPr>
        <w:autoSpaceDE w:val="0"/>
        <w:autoSpaceDN w:val="0"/>
        <w:adjustRightInd w:val="0"/>
        <w:jc w:val="center"/>
        <w:rPr>
          <w:b/>
          <w:sz w:val="28"/>
          <w:szCs w:val="28"/>
        </w:rPr>
      </w:pPr>
      <w:r>
        <w:rPr>
          <w:b/>
          <w:sz w:val="28"/>
          <w:szCs w:val="28"/>
        </w:rPr>
        <w:t>Jeudi 5 novembre 2020</w:t>
      </w:r>
    </w:p>
    <w:p w:rsidR="00C921F9" w:rsidRDefault="002F5B37" w:rsidP="003A44A1">
      <w:pPr>
        <w:autoSpaceDE w:val="0"/>
        <w:autoSpaceDN w:val="0"/>
        <w:adjustRightInd w:val="0"/>
        <w:jc w:val="center"/>
        <w:rPr>
          <w:b/>
          <w:i/>
          <w:color w:val="000000" w:themeColor="text1"/>
          <w:sz w:val="24"/>
          <w:szCs w:val="24"/>
        </w:rPr>
      </w:pPr>
      <w:r>
        <w:rPr>
          <w:rFonts w:cs="Calibri,BoldItalic"/>
          <w:b/>
          <w:bCs/>
          <w:i/>
          <w:iCs/>
          <w:color w:val="000000" w:themeColor="text1"/>
          <w:sz w:val="24"/>
          <w:szCs w:val="24"/>
        </w:rPr>
        <w:t>Cette</w:t>
      </w:r>
      <w:r w:rsidR="003A44A1" w:rsidRPr="003A44A1">
        <w:rPr>
          <w:rFonts w:cs="Calibri,BoldItalic"/>
          <w:b/>
          <w:bCs/>
          <w:i/>
          <w:iCs/>
          <w:color w:val="000000" w:themeColor="text1"/>
          <w:sz w:val="24"/>
          <w:szCs w:val="24"/>
        </w:rPr>
        <w:t xml:space="preserve"> session de formation-action, réservée au</w:t>
      </w:r>
      <w:r w:rsidR="00560D6B">
        <w:rPr>
          <w:rFonts w:cs="Calibri,BoldItalic"/>
          <w:b/>
          <w:bCs/>
          <w:i/>
          <w:iCs/>
          <w:color w:val="000000" w:themeColor="text1"/>
          <w:sz w:val="24"/>
          <w:szCs w:val="24"/>
        </w:rPr>
        <w:t>x adhérents du MFQ Rhône-Alpes et aux</w:t>
      </w:r>
      <w:r w:rsidR="00560D6B" w:rsidRPr="00560D6B">
        <w:rPr>
          <w:rFonts w:cs="Calibri,BoldItalic"/>
          <w:b/>
          <w:bCs/>
          <w:i/>
          <w:iCs/>
          <w:color w:val="000000" w:themeColor="text1"/>
          <w:sz w:val="24"/>
          <w:szCs w:val="24"/>
        </w:rPr>
        <w:t xml:space="preserve"> ressortissants CCI NI</w:t>
      </w:r>
      <w:r w:rsidR="00560D6B">
        <w:rPr>
          <w:rFonts w:cs="Calibri,BoldItalic"/>
          <w:b/>
          <w:bCs/>
          <w:i/>
          <w:iCs/>
          <w:color w:val="000000" w:themeColor="text1"/>
          <w:sz w:val="24"/>
          <w:szCs w:val="24"/>
        </w:rPr>
        <w:t xml:space="preserve"> </w:t>
      </w:r>
      <w:r w:rsidR="003A44A1" w:rsidRPr="003A44A1">
        <w:rPr>
          <w:rFonts w:cs="Calibri,BoldItalic"/>
          <w:b/>
          <w:bCs/>
          <w:i/>
          <w:iCs/>
          <w:color w:val="000000" w:themeColor="text1"/>
          <w:sz w:val="24"/>
          <w:szCs w:val="24"/>
        </w:rPr>
        <w:t>s</w:t>
      </w:r>
      <w:r w:rsidR="00C921F9" w:rsidRPr="003A44A1">
        <w:rPr>
          <w:b/>
          <w:i/>
          <w:color w:val="000000" w:themeColor="text1"/>
          <w:sz w:val="24"/>
          <w:szCs w:val="24"/>
        </w:rPr>
        <w:t>e dérouler</w:t>
      </w:r>
      <w:r>
        <w:rPr>
          <w:b/>
          <w:i/>
          <w:color w:val="000000" w:themeColor="text1"/>
          <w:sz w:val="24"/>
          <w:szCs w:val="24"/>
        </w:rPr>
        <w:t>a</w:t>
      </w:r>
      <w:r w:rsidR="00C921F9" w:rsidRPr="003A44A1">
        <w:rPr>
          <w:b/>
          <w:i/>
          <w:color w:val="000000" w:themeColor="text1"/>
          <w:sz w:val="24"/>
          <w:szCs w:val="24"/>
        </w:rPr>
        <w:t xml:space="preserve"> à la CCI Nord-Isère </w:t>
      </w:r>
      <w:r w:rsidR="00185FBC" w:rsidRPr="003A44A1">
        <w:rPr>
          <w:b/>
          <w:i/>
          <w:color w:val="000000" w:themeColor="text1"/>
          <w:sz w:val="24"/>
          <w:szCs w:val="24"/>
        </w:rPr>
        <w:t>de</w:t>
      </w:r>
      <w:r w:rsidR="00AA1097" w:rsidRPr="003A44A1">
        <w:rPr>
          <w:b/>
          <w:i/>
          <w:color w:val="000000" w:themeColor="text1"/>
          <w:sz w:val="24"/>
          <w:szCs w:val="24"/>
        </w:rPr>
        <w:t xml:space="preserve"> Villefontaine de 9h à 17h</w:t>
      </w:r>
    </w:p>
    <w:p w:rsidR="00050A59" w:rsidRPr="0078149E" w:rsidRDefault="00050A59" w:rsidP="008901EA">
      <w:pPr>
        <w:jc w:val="center"/>
        <w:rPr>
          <w:sz w:val="10"/>
          <w:szCs w:val="10"/>
        </w:rPr>
      </w:pPr>
    </w:p>
    <w:p w:rsidR="008017CF" w:rsidRPr="003A6FD8" w:rsidRDefault="00C530BC" w:rsidP="005B270A">
      <w:pPr>
        <w:ind w:left="-709"/>
        <w:rPr>
          <w:b/>
          <w:sz w:val="16"/>
          <w:szCs w:val="16"/>
        </w:rPr>
      </w:pPr>
      <w:r w:rsidRPr="003A6FD8">
        <w:rPr>
          <w:b/>
          <w:sz w:val="16"/>
          <w:szCs w:val="16"/>
        </w:rPr>
        <w:t>Société</w:t>
      </w:r>
      <w:r w:rsidR="008017CF" w:rsidRPr="003A6FD8">
        <w:rPr>
          <w:b/>
          <w:sz w:val="16"/>
          <w:szCs w:val="16"/>
        </w:rPr>
        <w:t xml:space="preserve"> : </w:t>
      </w:r>
    </w:p>
    <w:tbl>
      <w:tblPr>
        <w:tblStyle w:val="Grilledutableau"/>
        <w:tblW w:w="10490" w:type="dxa"/>
        <w:tblInd w:w="-601" w:type="dxa"/>
        <w:tblLook w:val="04A0" w:firstRow="1" w:lastRow="0" w:firstColumn="1" w:lastColumn="0" w:noHBand="0" w:noVBand="1"/>
      </w:tblPr>
      <w:tblGrid>
        <w:gridCol w:w="5207"/>
        <w:gridCol w:w="5283"/>
      </w:tblGrid>
      <w:tr w:rsidR="008017CF" w:rsidRPr="003A6FD8" w:rsidTr="003D733A">
        <w:tc>
          <w:tcPr>
            <w:tcW w:w="5207" w:type="dxa"/>
          </w:tcPr>
          <w:p w:rsidR="008017CF" w:rsidRPr="003A6FD8" w:rsidRDefault="008901EA" w:rsidP="00C530BC">
            <w:pPr>
              <w:rPr>
                <w:sz w:val="16"/>
                <w:szCs w:val="16"/>
              </w:rPr>
            </w:pPr>
            <w:r w:rsidRPr="003A6FD8">
              <w:rPr>
                <w:sz w:val="16"/>
                <w:szCs w:val="16"/>
              </w:rPr>
              <w:t>Raison sociale</w:t>
            </w:r>
            <w:r w:rsidR="008017CF" w:rsidRPr="003A6FD8">
              <w:rPr>
                <w:sz w:val="16"/>
                <w:szCs w:val="16"/>
              </w:rPr>
              <w:t xml:space="preserve"> : </w:t>
            </w:r>
          </w:p>
          <w:p w:rsidR="008017CF" w:rsidRPr="003A6FD8" w:rsidRDefault="008017CF" w:rsidP="00C530BC">
            <w:pPr>
              <w:rPr>
                <w:sz w:val="16"/>
                <w:szCs w:val="16"/>
              </w:rPr>
            </w:pPr>
          </w:p>
        </w:tc>
        <w:tc>
          <w:tcPr>
            <w:tcW w:w="5283" w:type="dxa"/>
          </w:tcPr>
          <w:p w:rsidR="008017CF" w:rsidRPr="003A6FD8" w:rsidRDefault="008901EA" w:rsidP="00C530BC">
            <w:pPr>
              <w:rPr>
                <w:sz w:val="16"/>
                <w:szCs w:val="16"/>
              </w:rPr>
            </w:pPr>
            <w:r w:rsidRPr="003A6FD8">
              <w:rPr>
                <w:sz w:val="16"/>
                <w:szCs w:val="16"/>
              </w:rPr>
              <w:t>N° TVA </w:t>
            </w:r>
            <w:r w:rsidR="008017CF" w:rsidRPr="003A6FD8">
              <w:rPr>
                <w:sz w:val="16"/>
                <w:szCs w:val="16"/>
              </w:rPr>
              <w:t>:</w:t>
            </w:r>
          </w:p>
        </w:tc>
      </w:tr>
      <w:tr w:rsidR="008901EA" w:rsidRPr="003A6FD8" w:rsidTr="003D733A">
        <w:tc>
          <w:tcPr>
            <w:tcW w:w="5207" w:type="dxa"/>
          </w:tcPr>
          <w:p w:rsidR="008901EA" w:rsidRPr="003A6FD8" w:rsidRDefault="008901EA" w:rsidP="008901EA">
            <w:pPr>
              <w:rPr>
                <w:sz w:val="16"/>
                <w:szCs w:val="16"/>
              </w:rPr>
            </w:pPr>
            <w:r w:rsidRPr="003A6FD8">
              <w:rPr>
                <w:sz w:val="16"/>
                <w:szCs w:val="16"/>
              </w:rPr>
              <w:t>N° Siret :</w:t>
            </w:r>
          </w:p>
        </w:tc>
        <w:tc>
          <w:tcPr>
            <w:tcW w:w="5283" w:type="dxa"/>
          </w:tcPr>
          <w:p w:rsidR="008901EA" w:rsidRPr="003A6FD8" w:rsidRDefault="008901EA" w:rsidP="008901EA">
            <w:pPr>
              <w:rPr>
                <w:sz w:val="16"/>
                <w:szCs w:val="16"/>
              </w:rPr>
            </w:pPr>
            <w:r w:rsidRPr="003A6FD8">
              <w:rPr>
                <w:sz w:val="16"/>
                <w:szCs w:val="16"/>
              </w:rPr>
              <w:t xml:space="preserve">Tél : </w:t>
            </w:r>
          </w:p>
          <w:p w:rsidR="008901EA" w:rsidRPr="003A6FD8" w:rsidRDefault="008901EA" w:rsidP="00C530BC">
            <w:pPr>
              <w:rPr>
                <w:sz w:val="16"/>
                <w:szCs w:val="16"/>
              </w:rPr>
            </w:pPr>
          </w:p>
        </w:tc>
      </w:tr>
      <w:tr w:rsidR="008017CF" w:rsidRPr="003A6FD8" w:rsidTr="003D733A">
        <w:trPr>
          <w:trHeight w:val="546"/>
        </w:trPr>
        <w:tc>
          <w:tcPr>
            <w:tcW w:w="5207" w:type="dxa"/>
          </w:tcPr>
          <w:p w:rsidR="00C530BC" w:rsidRPr="003A6FD8" w:rsidRDefault="00C530BC" w:rsidP="00C530BC">
            <w:pPr>
              <w:rPr>
                <w:sz w:val="16"/>
                <w:szCs w:val="16"/>
              </w:rPr>
            </w:pPr>
            <w:r w:rsidRPr="003A6FD8">
              <w:rPr>
                <w:sz w:val="16"/>
                <w:szCs w:val="16"/>
              </w:rPr>
              <w:t xml:space="preserve">Adresse : </w:t>
            </w:r>
          </w:p>
          <w:p w:rsidR="008017CF" w:rsidRPr="003A6FD8" w:rsidRDefault="008017CF" w:rsidP="00C530BC">
            <w:pPr>
              <w:rPr>
                <w:sz w:val="16"/>
                <w:szCs w:val="16"/>
              </w:rPr>
            </w:pPr>
          </w:p>
          <w:p w:rsidR="008901EA" w:rsidRPr="003A6FD8" w:rsidRDefault="008901EA" w:rsidP="00C530BC">
            <w:pPr>
              <w:rPr>
                <w:sz w:val="16"/>
                <w:szCs w:val="16"/>
              </w:rPr>
            </w:pPr>
          </w:p>
          <w:p w:rsidR="008901EA" w:rsidRPr="003A6FD8" w:rsidRDefault="008901EA" w:rsidP="00C530BC">
            <w:pPr>
              <w:rPr>
                <w:sz w:val="16"/>
                <w:szCs w:val="16"/>
              </w:rPr>
            </w:pPr>
            <w:r w:rsidRPr="003A6FD8">
              <w:rPr>
                <w:sz w:val="16"/>
                <w:szCs w:val="16"/>
              </w:rPr>
              <w:t>CP :                           Ville :</w:t>
            </w:r>
          </w:p>
        </w:tc>
        <w:tc>
          <w:tcPr>
            <w:tcW w:w="5283" w:type="dxa"/>
          </w:tcPr>
          <w:p w:rsidR="008017CF" w:rsidRPr="003A6FD8" w:rsidRDefault="008901EA" w:rsidP="008901EA">
            <w:pPr>
              <w:rPr>
                <w:sz w:val="16"/>
                <w:szCs w:val="16"/>
              </w:rPr>
            </w:pPr>
            <w:r w:rsidRPr="003A6FD8">
              <w:rPr>
                <w:sz w:val="16"/>
                <w:szCs w:val="16"/>
              </w:rPr>
              <w:t xml:space="preserve">Adresse de facturation (si différente) : </w:t>
            </w:r>
          </w:p>
          <w:p w:rsidR="008901EA" w:rsidRPr="003A6FD8" w:rsidRDefault="008901EA" w:rsidP="008901EA">
            <w:pPr>
              <w:rPr>
                <w:sz w:val="16"/>
                <w:szCs w:val="16"/>
              </w:rPr>
            </w:pPr>
          </w:p>
          <w:p w:rsidR="008901EA" w:rsidRPr="003A6FD8" w:rsidRDefault="008901EA" w:rsidP="008901EA">
            <w:pPr>
              <w:rPr>
                <w:sz w:val="16"/>
                <w:szCs w:val="16"/>
              </w:rPr>
            </w:pPr>
          </w:p>
          <w:p w:rsidR="008901EA" w:rsidRPr="003A6FD8" w:rsidRDefault="008901EA" w:rsidP="008901EA">
            <w:pPr>
              <w:rPr>
                <w:sz w:val="16"/>
                <w:szCs w:val="16"/>
              </w:rPr>
            </w:pPr>
            <w:r w:rsidRPr="003A6FD8">
              <w:rPr>
                <w:sz w:val="16"/>
                <w:szCs w:val="16"/>
              </w:rPr>
              <w:t>CP :                           Ville :</w:t>
            </w:r>
          </w:p>
        </w:tc>
      </w:tr>
    </w:tbl>
    <w:p w:rsidR="002F5B37" w:rsidRDefault="002F5B37" w:rsidP="005B270A">
      <w:pPr>
        <w:tabs>
          <w:tab w:val="left" w:pos="2145"/>
        </w:tabs>
        <w:ind w:left="-709"/>
        <w:rPr>
          <w:b/>
          <w:sz w:val="16"/>
          <w:szCs w:val="16"/>
        </w:rPr>
      </w:pPr>
    </w:p>
    <w:p w:rsidR="008017CF" w:rsidRPr="003A6FD8" w:rsidRDefault="00912F88" w:rsidP="005B270A">
      <w:pPr>
        <w:tabs>
          <w:tab w:val="left" w:pos="2145"/>
        </w:tabs>
        <w:ind w:left="-709"/>
        <w:rPr>
          <w:b/>
          <w:sz w:val="16"/>
          <w:szCs w:val="16"/>
        </w:rPr>
      </w:pPr>
      <w:r w:rsidRPr="003A6FD8">
        <w:rPr>
          <w:b/>
          <w:sz w:val="16"/>
          <w:szCs w:val="16"/>
        </w:rPr>
        <w:t>Participant</w:t>
      </w:r>
      <w:r w:rsidR="00AA1097" w:rsidRPr="003A6FD8">
        <w:rPr>
          <w:b/>
          <w:sz w:val="16"/>
          <w:szCs w:val="16"/>
        </w:rPr>
        <w:t>(e)</w:t>
      </w:r>
    </w:p>
    <w:tbl>
      <w:tblPr>
        <w:tblStyle w:val="Grilledutableau"/>
        <w:tblW w:w="10490" w:type="dxa"/>
        <w:tblInd w:w="-601" w:type="dxa"/>
        <w:tblLook w:val="04A0" w:firstRow="1" w:lastRow="0" w:firstColumn="1" w:lastColumn="0" w:noHBand="0" w:noVBand="1"/>
      </w:tblPr>
      <w:tblGrid>
        <w:gridCol w:w="2147"/>
        <w:gridCol w:w="1984"/>
        <w:gridCol w:w="1681"/>
        <w:gridCol w:w="1694"/>
        <w:gridCol w:w="2984"/>
      </w:tblGrid>
      <w:tr w:rsidR="008901EA" w:rsidRPr="003A6FD8" w:rsidTr="008901EA">
        <w:tc>
          <w:tcPr>
            <w:tcW w:w="2147" w:type="dxa"/>
          </w:tcPr>
          <w:p w:rsidR="008901EA" w:rsidRPr="003A6FD8" w:rsidRDefault="008901EA" w:rsidP="00C530BC">
            <w:pPr>
              <w:jc w:val="center"/>
              <w:rPr>
                <w:b/>
                <w:sz w:val="16"/>
                <w:szCs w:val="16"/>
              </w:rPr>
            </w:pPr>
            <w:r w:rsidRPr="003A6FD8">
              <w:rPr>
                <w:b/>
                <w:sz w:val="16"/>
                <w:szCs w:val="16"/>
              </w:rPr>
              <w:t>Nom</w:t>
            </w:r>
          </w:p>
        </w:tc>
        <w:tc>
          <w:tcPr>
            <w:tcW w:w="1984" w:type="dxa"/>
          </w:tcPr>
          <w:p w:rsidR="008901EA" w:rsidRPr="003A6FD8" w:rsidRDefault="008901EA" w:rsidP="00C530BC">
            <w:pPr>
              <w:jc w:val="center"/>
              <w:rPr>
                <w:b/>
                <w:sz w:val="16"/>
                <w:szCs w:val="16"/>
              </w:rPr>
            </w:pPr>
            <w:r w:rsidRPr="003A6FD8">
              <w:rPr>
                <w:b/>
                <w:sz w:val="16"/>
                <w:szCs w:val="16"/>
              </w:rPr>
              <w:t>Prénom</w:t>
            </w:r>
          </w:p>
        </w:tc>
        <w:tc>
          <w:tcPr>
            <w:tcW w:w="1681" w:type="dxa"/>
          </w:tcPr>
          <w:p w:rsidR="008901EA" w:rsidRPr="003A6FD8" w:rsidRDefault="008901EA" w:rsidP="00C530BC">
            <w:pPr>
              <w:jc w:val="center"/>
              <w:rPr>
                <w:b/>
                <w:sz w:val="16"/>
                <w:szCs w:val="16"/>
              </w:rPr>
            </w:pPr>
            <w:r w:rsidRPr="003A6FD8">
              <w:rPr>
                <w:b/>
                <w:sz w:val="16"/>
                <w:szCs w:val="16"/>
              </w:rPr>
              <w:t>Fonction</w:t>
            </w:r>
          </w:p>
        </w:tc>
        <w:tc>
          <w:tcPr>
            <w:tcW w:w="1694" w:type="dxa"/>
          </w:tcPr>
          <w:p w:rsidR="008901EA" w:rsidRPr="003A6FD8" w:rsidRDefault="008901EA" w:rsidP="00C530BC">
            <w:pPr>
              <w:jc w:val="center"/>
              <w:rPr>
                <w:b/>
                <w:sz w:val="16"/>
                <w:szCs w:val="16"/>
              </w:rPr>
            </w:pPr>
            <w:r w:rsidRPr="003A6FD8">
              <w:rPr>
                <w:b/>
                <w:sz w:val="16"/>
                <w:szCs w:val="16"/>
              </w:rPr>
              <w:t>Tél</w:t>
            </w:r>
          </w:p>
        </w:tc>
        <w:tc>
          <w:tcPr>
            <w:tcW w:w="2984" w:type="dxa"/>
          </w:tcPr>
          <w:p w:rsidR="008901EA" w:rsidRPr="003A6FD8" w:rsidRDefault="008901EA" w:rsidP="00C530BC">
            <w:pPr>
              <w:jc w:val="center"/>
              <w:rPr>
                <w:b/>
                <w:sz w:val="16"/>
                <w:szCs w:val="16"/>
              </w:rPr>
            </w:pPr>
            <w:r w:rsidRPr="003A6FD8">
              <w:rPr>
                <w:b/>
                <w:sz w:val="16"/>
                <w:szCs w:val="16"/>
              </w:rPr>
              <w:t>Email</w:t>
            </w:r>
          </w:p>
        </w:tc>
      </w:tr>
      <w:tr w:rsidR="008901EA" w:rsidRPr="003A6FD8" w:rsidTr="008901EA">
        <w:trPr>
          <w:trHeight w:val="503"/>
        </w:trPr>
        <w:tc>
          <w:tcPr>
            <w:tcW w:w="2147" w:type="dxa"/>
          </w:tcPr>
          <w:p w:rsidR="008901EA" w:rsidRPr="003A6FD8" w:rsidRDefault="008901EA" w:rsidP="00C530BC">
            <w:pPr>
              <w:rPr>
                <w:sz w:val="16"/>
                <w:szCs w:val="16"/>
              </w:rPr>
            </w:pPr>
          </w:p>
        </w:tc>
        <w:tc>
          <w:tcPr>
            <w:tcW w:w="1984" w:type="dxa"/>
          </w:tcPr>
          <w:p w:rsidR="008901EA" w:rsidRPr="003A6FD8" w:rsidRDefault="008901EA" w:rsidP="00C530BC">
            <w:pPr>
              <w:rPr>
                <w:sz w:val="16"/>
                <w:szCs w:val="16"/>
              </w:rPr>
            </w:pPr>
          </w:p>
        </w:tc>
        <w:tc>
          <w:tcPr>
            <w:tcW w:w="1681" w:type="dxa"/>
          </w:tcPr>
          <w:p w:rsidR="008901EA" w:rsidRPr="003A6FD8" w:rsidRDefault="008901EA" w:rsidP="00C530BC">
            <w:pPr>
              <w:rPr>
                <w:sz w:val="16"/>
                <w:szCs w:val="16"/>
              </w:rPr>
            </w:pPr>
          </w:p>
        </w:tc>
        <w:tc>
          <w:tcPr>
            <w:tcW w:w="1694" w:type="dxa"/>
          </w:tcPr>
          <w:p w:rsidR="008901EA" w:rsidRPr="003A6FD8" w:rsidRDefault="008901EA" w:rsidP="00C530BC">
            <w:pPr>
              <w:rPr>
                <w:sz w:val="16"/>
                <w:szCs w:val="16"/>
              </w:rPr>
            </w:pPr>
          </w:p>
        </w:tc>
        <w:tc>
          <w:tcPr>
            <w:tcW w:w="2984" w:type="dxa"/>
          </w:tcPr>
          <w:p w:rsidR="008901EA" w:rsidRPr="003A6FD8" w:rsidRDefault="008901EA" w:rsidP="00C530BC">
            <w:pPr>
              <w:rPr>
                <w:sz w:val="16"/>
                <w:szCs w:val="16"/>
              </w:rPr>
            </w:pPr>
          </w:p>
        </w:tc>
      </w:tr>
      <w:tr w:rsidR="002F5B37" w:rsidRPr="003A6FD8" w:rsidTr="008901EA">
        <w:trPr>
          <w:trHeight w:val="503"/>
        </w:trPr>
        <w:tc>
          <w:tcPr>
            <w:tcW w:w="2147" w:type="dxa"/>
          </w:tcPr>
          <w:p w:rsidR="002F5B37" w:rsidRPr="003A6FD8" w:rsidRDefault="002F5B37" w:rsidP="00C530BC">
            <w:pPr>
              <w:rPr>
                <w:sz w:val="16"/>
                <w:szCs w:val="16"/>
              </w:rPr>
            </w:pPr>
          </w:p>
        </w:tc>
        <w:tc>
          <w:tcPr>
            <w:tcW w:w="1984" w:type="dxa"/>
          </w:tcPr>
          <w:p w:rsidR="002F5B37" w:rsidRPr="003A6FD8" w:rsidRDefault="002F5B37" w:rsidP="00C530BC">
            <w:pPr>
              <w:rPr>
                <w:sz w:val="16"/>
                <w:szCs w:val="16"/>
              </w:rPr>
            </w:pPr>
          </w:p>
        </w:tc>
        <w:tc>
          <w:tcPr>
            <w:tcW w:w="1681" w:type="dxa"/>
          </w:tcPr>
          <w:p w:rsidR="002F5B37" w:rsidRPr="003A6FD8" w:rsidRDefault="002F5B37" w:rsidP="00C530BC">
            <w:pPr>
              <w:rPr>
                <w:sz w:val="16"/>
                <w:szCs w:val="16"/>
              </w:rPr>
            </w:pPr>
          </w:p>
        </w:tc>
        <w:tc>
          <w:tcPr>
            <w:tcW w:w="1694" w:type="dxa"/>
          </w:tcPr>
          <w:p w:rsidR="002F5B37" w:rsidRPr="003A6FD8" w:rsidRDefault="002F5B37" w:rsidP="00C530BC">
            <w:pPr>
              <w:rPr>
                <w:sz w:val="16"/>
                <w:szCs w:val="16"/>
              </w:rPr>
            </w:pPr>
          </w:p>
        </w:tc>
        <w:tc>
          <w:tcPr>
            <w:tcW w:w="2984" w:type="dxa"/>
          </w:tcPr>
          <w:p w:rsidR="002F5B37" w:rsidRPr="003A6FD8" w:rsidRDefault="002F5B37" w:rsidP="00C530BC">
            <w:pPr>
              <w:rPr>
                <w:sz w:val="16"/>
                <w:szCs w:val="16"/>
              </w:rPr>
            </w:pPr>
          </w:p>
        </w:tc>
      </w:tr>
      <w:tr w:rsidR="002F5B37" w:rsidRPr="003A6FD8" w:rsidTr="008901EA">
        <w:trPr>
          <w:trHeight w:val="503"/>
        </w:trPr>
        <w:tc>
          <w:tcPr>
            <w:tcW w:w="2147" w:type="dxa"/>
          </w:tcPr>
          <w:p w:rsidR="002F5B37" w:rsidRPr="003A6FD8" w:rsidRDefault="002F5B37" w:rsidP="00C530BC">
            <w:pPr>
              <w:rPr>
                <w:sz w:val="16"/>
                <w:szCs w:val="16"/>
              </w:rPr>
            </w:pPr>
          </w:p>
        </w:tc>
        <w:tc>
          <w:tcPr>
            <w:tcW w:w="1984" w:type="dxa"/>
          </w:tcPr>
          <w:p w:rsidR="002F5B37" w:rsidRPr="003A6FD8" w:rsidRDefault="002F5B37" w:rsidP="00C530BC">
            <w:pPr>
              <w:rPr>
                <w:sz w:val="16"/>
                <w:szCs w:val="16"/>
              </w:rPr>
            </w:pPr>
          </w:p>
        </w:tc>
        <w:tc>
          <w:tcPr>
            <w:tcW w:w="1681" w:type="dxa"/>
          </w:tcPr>
          <w:p w:rsidR="002F5B37" w:rsidRPr="003A6FD8" w:rsidRDefault="002F5B37" w:rsidP="00C530BC">
            <w:pPr>
              <w:rPr>
                <w:sz w:val="16"/>
                <w:szCs w:val="16"/>
              </w:rPr>
            </w:pPr>
          </w:p>
        </w:tc>
        <w:tc>
          <w:tcPr>
            <w:tcW w:w="1694" w:type="dxa"/>
          </w:tcPr>
          <w:p w:rsidR="002F5B37" w:rsidRPr="003A6FD8" w:rsidRDefault="002F5B37" w:rsidP="00C530BC">
            <w:pPr>
              <w:rPr>
                <w:sz w:val="16"/>
                <w:szCs w:val="16"/>
              </w:rPr>
            </w:pPr>
          </w:p>
        </w:tc>
        <w:tc>
          <w:tcPr>
            <w:tcW w:w="2984" w:type="dxa"/>
          </w:tcPr>
          <w:p w:rsidR="002F5B37" w:rsidRPr="003A6FD8" w:rsidRDefault="002F5B37" w:rsidP="00C530BC">
            <w:pPr>
              <w:rPr>
                <w:sz w:val="16"/>
                <w:szCs w:val="16"/>
              </w:rPr>
            </w:pPr>
          </w:p>
        </w:tc>
      </w:tr>
    </w:tbl>
    <w:p w:rsidR="008901EA" w:rsidRDefault="008901EA" w:rsidP="005B270A">
      <w:pPr>
        <w:tabs>
          <w:tab w:val="left" w:pos="2145"/>
        </w:tabs>
        <w:ind w:left="-709"/>
        <w:rPr>
          <w:b/>
          <w:sz w:val="16"/>
          <w:szCs w:val="16"/>
        </w:rPr>
      </w:pPr>
    </w:p>
    <w:p w:rsidR="0078149E" w:rsidRPr="003A6FD8" w:rsidRDefault="0078149E" w:rsidP="005B270A">
      <w:pPr>
        <w:tabs>
          <w:tab w:val="left" w:pos="2145"/>
        </w:tabs>
        <w:ind w:left="-709"/>
        <w:rPr>
          <w:b/>
          <w:sz w:val="16"/>
          <w:szCs w:val="16"/>
        </w:rPr>
      </w:pPr>
      <w:r w:rsidRPr="003A6FD8">
        <w:rPr>
          <w:b/>
          <w:sz w:val="16"/>
          <w:szCs w:val="16"/>
        </w:rPr>
        <w:t>Chargé</w:t>
      </w:r>
      <w:r w:rsidR="00AA1097" w:rsidRPr="003A6FD8">
        <w:rPr>
          <w:b/>
          <w:sz w:val="16"/>
          <w:szCs w:val="16"/>
        </w:rPr>
        <w:t>(e)</w:t>
      </w:r>
      <w:r w:rsidRPr="003A6FD8">
        <w:rPr>
          <w:b/>
          <w:sz w:val="16"/>
          <w:szCs w:val="16"/>
        </w:rPr>
        <w:t xml:space="preserve"> d’inscription (</w:t>
      </w:r>
      <w:r w:rsidR="005D11E2" w:rsidRPr="003A6FD8">
        <w:rPr>
          <w:b/>
          <w:sz w:val="16"/>
          <w:szCs w:val="16"/>
        </w:rPr>
        <w:t>contact pour inscription et signature convention</w:t>
      </w:r>
      <w:r w:rsidRPr="003A6FD8">
        <w:rPr>
          <w:b/>
          <w:sz w:val="16"/>
          <w:szCs w:val="16"/>
        </w:rPr>
        <w:t>)</w:t>
      </w:r>
    </w:p>
    <w:tbl>
      <w:tblPr>
        <w:tblStyle w:val="Grilledutableau"/>
        <w:tblW w:w="10490" w:type="dxa"/>
        <w:tblInd w:w="-601" w:type="dxa"/>
        <w:tblLook w:val="04A0" w:firstRow="1" w:lastRow="0" w:firstColumn="1" w:lastColumn="0" w:noHBand="0" w:noVBand="1"/>
      </w:tblPr>
      <w:tblGrid>
        <w:gridCol w:w="2147"/>
        <w:gridCol w:w="1984"/>
        <w:gridCol w:w="1681"/>
        <w:gridCol w:w="1694"/>
        <w:gridCol w:w="2984"/>
      </w:tblGrid>
      <w:tr w:rsidR="0078149E" w:rsidRPr="003A6FD8" w:rsidTr="00DA1AA3">
        <w:tc>
          <w:tcPr>
            <w:tcW w:w="2147" w:type="dxa"/>
          </w:tcPr>
          <w:p w:rsidR="0078149E" w:rsidRPr="003A6FD8" w:rsidRDefault="0078149E" w:rsidP="00DA1AA3">
            <w:pPr>
              <w:jc w:val="center"/>
              <w:rPr>
                <w:b/>
                <w:sz w:val="16"/>
                <w:szCs w:val="16"/>
              </w:rPr>
            </w:pPr>
            <w:r w:rsidRPr="003A6FD8">
              <w:rPr>
                <w:b/>
                <w:sz w:val="16"/>
                <w:szCs w:val="16"/>
              </w:rPr>
              <w:t>Nom</w:t>
            </w:r>
          </w:p>
        </w:tc>
        <w:tc>
          <w:tcPr>
            <w:tcW w:w="1984" w:type="dxa"/>
          </w:tcPr>
          <w:p w:rsidR="0078149E" w:rsidRPr="003A6FD8" w:rsidRDefault="0078149E" w:rsidP="00DA1AA3">
            <w:pPr>
              <w:jc w:val="center"/>
              <w:rPr>
                <w:b/>
                <w:sz w:val="16"/>
                <w:szCs w:val="16"/>
              </w:rPr>
            </w:pPr>
            <w:r w:rsidRPr="003A6FD8">
              <w:rPr>
                <w:b/>
                <w:sz w:val="16"/>
                <w:szCs w:val="16"/>
              </w:rPr>
              <w:t>Prénom</w:t>
            </w:r>
          </w:p>
        </w:tc>
        <w:tc>
          <w:tcPr>
            <w:tcW w:w="1681" w:type="dxa"/>
          </w:tcPr>
          <w:p w:rsidR="0078149E" w:rsidRPr="003A6FD8" w:rsidRDefault="0078149E" w:rsidP="00DA1AA3">
            <w:pPr>
              <w:jc w:val="center"/>
              <w:rPr>
                <w:b/>
                <w:sz w:val="16"/>
                <w:szCs w:val="16"/>
              </w:rPr>
            </w:pPr>
            <w:r w:rsidRPr="003A6FD8">
              <w:rPr>
                <w:b/>
                <w:sz w:val="16"/>
                <w:szCs w:val="16"/>
              </w:rPr>
              <w:t>Fonction</w:t>
            </w:r>
          </w:p>
        </w:tc>
        <w:tc>
          <w:tcPr>
            <w:tcW w:w="1694" w:type="dxa"/>
          </w:tcPr>
          <w:p w:rsidR="0078149E" w:rsidRPr="003A6FD8" w:rsidRDefault="0078149E" w:rsidP="00DA1AA3">
            <w:pPr>
              <w:jc w:val="center"/>
              <w:rPr>
                <w:b/>
                <w:sz w:val="16"/>
                <w:szCs w:val="16"/>
              </w:rPr>
            </w:pPr>
            <w:r w:rsidRPr="003A6FD8">
              <w:rPr>
                <w:b/>
                <w:sz w:val="16"/>
                <w:szCs w:val="16"/>
              </w:rPr>
              <w:t>Tél</w:t>
            </w:r>
          </w:p>
        </w:tc>
        <w:tc>
          <w:tcPr>
            <w:tcW w:w="2984" w:type="dxa"/>
          </w:tcPr>
          <w:p w:rsidR="0078149E" w:rsidRPr="003A6FD8" w:rsidRDefault="0078149E" w:rsidP="00DA1AA3">
            <w:pPr>
              <w:jc w:val="center"/>
              <w:rPr>
                <w:b/>
                <w:sz w:val="16"/>
                <w:szCs w:val="16"/>
              </w:rPr>
            </w:pPr>
            <w:r w:rsidRPr="003A6FD8">
              <w:rPr>
                <w:b/>
                <w:sz w:val="16"/>
                <w:szCs w:val="16"/>
              </w:rPr>
              <w:t>Email</w:t>
            </w:r>
          </w:p>
        </w:tc>
      </w:tr>
      <w:tr w:rsidR="0078149E" w:rsidRPr="003A6FD8" w:rsidTr="00DA1AA3">
        <w:trPr>
          <w:trHeight w:val="503"/>
        </w:trPr>
        <w:tc>
          <w:tcPr>
            <w:tcW w:w="2147" w:type="dxa"/>
          </w:tcPr>
          <w:p w:rsidR="0078149E" w:rsidRPr="003A6FD8" w:rsidRDefault="0078149E" w:rsidP="00DA1AA3">
            <w:pPr>
              <w:rPr>
                <w:sz w:val="16"/>
                <w:szCs w:val="16"/>
              </w:rPr>
            </w:pPr>
          </w:p>
        </w:tc>
        <w:tc>
          <w:tcPr>
            <w:tcW w:w="1984" w:type="dxa"/>
          </w:tcPr>
          <w:p w:rsidR="0078149E" w:rsidRPr="003A6FD8" w:rsidRDefault="0078149E" w:rsidP="00DA1AA3">
            <w:pPr>
              <w:rPr>
                <w:sz w:val="16"/>
                <w:szCs w:val="16"/>
              </w:rPr>
            </w:pPr>
          </w:p>
        </w:tc>
        <w:tc>
          <w:tcPr>
            <w:tcW w:w="1681" w:type="dxa"/>
          </w:tcPr>
          <w:p w:rsidR="0078149E" w:rsidRPr="003A6FD8" w:rsidRDefault="0078149E" w:rsidP="00DA1AA3">
            <w:pPr>
              <w:rPr>
                <w:sz w:val="16"/>
                <w:szCs w:val="16"/>
              </w:rPr>
            </w:pPr>
          </w:p>
        </w:tc>
        <w:tc>
          <w:tcPr>
            <w:tcW w:w="1694" w:type="dxa"/>
          </w:tcPr>
          <w:p w:rsidR="0078149E" w:rsidRPr="003A6FD8" w:rsidRDefault="0078149E" w:rsidP="00DA1AA3">
            <w:pPr>
              <w:rPr>
                <w:sz w:val="16"/>
                <w:szCs w:val="16"/>
              </w:rPr>
            </w:pPr>
          </w:p>
        </w:tc>
        <w:tc>
          <w:tcPr>
            <w:tcW w:w="2984" w:type="dxa"/>
          </w:tcPr>
          <w:p w:rsidR="0078149E" w:rsidRPr="003A6FD8" w:rsidRDefault="0078149E" w:rsidP="00DA1AA3">
            <w:pPr>
              <w:rPr>
                <w:sz w:val="16"/>
                <w:szCs w:val="16"/>
              </w:rPr>
            </w:pPr>
          </w:p>
        </w:tc>
      </w:tr>
    </w:tbl>
    <w:p w:rsidR="0078149E" w:rsidRDefault="0078149E" w:rsidP="005B270A">
      <w:pPr>
        <w:tabs>
          <w:tab w:val="left" w:pos="2145"/>
        </w:tabs>
        <w:ind w:left="-709"/>
        <w:rPr>
          <w:b/>
          <w:sz w:val="16"/>
          <w:szCs w:val="16"/>
        </w:rPr>
      </w:pPr>
    </w:p>
    <w:p w:rsidR="005B270A" w:rsidRPr="003A6FD8" w:rsidRDefault="002169C0" w:rsidP="005B270A">
      <w:pPr>
        <w:tabs>
          <w:tab w:val="left" w:pos="2145"/>
        </w:tabs>
        <w:ind w:left="-709"/>
        <w:rPr>
          <w:b/>
          <w:sz w:val="16"/>
          <w:szCs w:val="16"/>
        </w:rPr>
      </w:pPr>
      <w:r w:rsidRPr="003A6FD8">
        <w:rPr>
          <w:b/>
          <w:sz w:val="16"/>
          <w:szCs w:val="16"/>
        </w:rPr>
        <w:t>Sessions (à cocher)</w:t>
      </w:r>
    </w:p>
    <w:tbl>
      <w:tblPr>
        <w:tblStyle w:val="Grilledutableau"/>
        <w:tblW w:w="10519" w:type="dxa"/>
        <w:tblInd w:w="-601" w:type="dxa"/>
        <w:tblLook w:val="04A0" w:firstRow="1" w:lastRow="0" w:firstColumn="1" w:lastColumn="0" w:noHBand="0" w:noVBand="1"/>
      </w:tblPr>
      <w:tblGrid>
        <w:gridCol w:w="1880"/>
        <w:gridCol w:w="5520"/>
        <w:gridCol w:w="3119"/>
      </w:tblGrid>
      <w:tr w:rsidR="002F5B37" w:rsidRPr="003A6FD8" w:rsidTr="002F5B37">
        <w:tc>
          <w:tcPr>
            <w:tcW w:w="1880" w:type="dxa"/>
            <w:vAlign w:val="center"/>
          </w:tcPr>
          <w:p w:rsidR="002F5B37" w:rsidRPr="003A6FD8" w:rsidRDefault="002F5B37" w:rsidP="00593B61">
            <w:pPr>
              <w:jc w:val="center"/>
              <w:rPr>
                <w:b/>
                <w:sz w:val="16"/>
                <w:szCs w:val="16"/>
              </w:rPr>
            </w:pPr>
            <w:r w:rsidRPr="003A6FD8">
              <w:rPr>
                <w:b/>
                <w:sz w:val="16"/>
                <w:szCs w:val="16"/>
              </w:rPr>
              <w:t>Date</w:t>
            </w:r>
          </w:p>
        </w:tc>
        <w:tc>
          <w:tcPr>
            <w:tcW w:w="5520" w:type="dxa"/>
            <w:vAlign w:val="center"/>
          </w:tcPr>
          <w:p w:rsidR="002F5B37" w:rsidRPr="003A6FD8" w:rsidRDefault="002F5B37" w:rsidP="00593B61">
            <w:pPr>
              <w:jc w:val="center"/>
              <w:rPr>
                <w:b/>
                <w:sz w:val="16"/>
                <w:szCs w:val="16"/>
              </w:rPr>
            </w:pPr>
            <w:r w:rsidRPr="003A6FD8">
              <w:rPr>
                <w:b/>
                <w:sz w:val="16"/>
                <w:szCs w:val="16"/>
              </w:rPr>
              <w:t>Thème</w:t>
            </w:r>
          </w:p>
        </w:tc>
        <w:tc>
          <w:tcPr>
            <w:tcW w:w="3119" w:type="dxa"/>
            <w:vAlign w:val="center"/>
          </w:tcPr>
          <w:p w:rsidR="002F5B37" w:rsidRPr="003A6FD8" w:rsidRDefault="002F5B37" w:rsidP="0084633D">
            <w:pPr>
              <w:jc w:val="center"/>
              <w:rPr>
                <w:b/>
                <w:sz w:val="16"/>
                <w:szCs w:val="16"/>
              </w:rPr>
            </w:pPr>
            <w:r w:rsidRPr="003A6FD8">
              <w:rPr>
                <w:b/>
                <w:sz w:val="16"/>
                <w:szCs w:val="16"/>
              </w:rPr>
              <w:t>Tarif</w:t>
            </w:r>
          </w:p>
        </w:tc>
      </w:tr>
      <w:tr w:rsidR="002F5B37" w:rsidRPr="00AC3DCC" w:rsidTr="002F5B37">
        <w:trPr>
          <w:trHeight w:val="419"/>
        </w:trPr>
        <w:tc>
          <w:tcPr>
            <w:tcW w:w="1880" w:type="dxa"/>
            <w:vAlign w:val="center"/>
          </w:tcPr>
          <w:p w:rsidR="002F5B37" w:rsidRDefault="002F5B37" w:rsidP="004B5108">
            <w:pPr>
              <w:jc w:val="center"/>
              <w:rPr>
                <w:sz w:val="16"/>
                <w:szCs w:val="16"/>
              </w:rPr>
            </w:pPr>
            <w:r>
              <w:rPr>
                <w:sz w:val="16"/>
                <w:szCs w:val="16"/>
              </w:rPr>
              <w:t>Jeudi 5 novembre</w:t>
            </w:r>
          </w:p>
        </w:tc>
        <w:tc>
          <w:tcPr>
            <w:tcW w:w="5520" w:type="dxa"/>
            <w:vAlign w:val="center"/>
          </w:tcPr>
          <w:p w:rsidR="002F5B37" w:rsidRPr="004B5108" w:rsidRDefault="002F5B37" w:rsidP="002F5B37">
            <w:pPr>
              <w:rPr>
                <w:sz w:val="16"/>
                <w:szCs w:val="16"/>
              </w:rPr>
            </w:pPr>
            <w:r>
              <w:rPr>
                <w:sz w:val="16"/>
                <w:szCs w:val="16"/>
              </w:rPr>
              <w:t>« </w:t>
            </w:r>
            <w:r w:rsidRPr="002F5B37">
              <w:rPr>
                <w:sz w:val="16"/>
                <w:szCs w:val="16"/>
              </w:rPr>
              <w:t>Le comportement des hommes face à une situation exceptionnelle</w:t>
            </w:r>
            <w:r w:rsidRPr="002F5B37">
              <w:rPr>
                <w:sz w:val="16"/>
                <w:szCs w:val="16"/>
              </w:rPr>
              <w:t> »</w:t>
            </w:r>
          </w:p>
        </w:tc>
        <w:tc>
          <w:tcPr>
            <w:tcW w:w="3119" w:type="dxa"/>
            <w:vAlign w:val="center"/>
          </w:tcPr>
          <w:p w:rsidR="002F5B37" w:rsidRDefault="002F5B37" w:rsidP="00ED309D">
            <w:pPr>
              <w:jc w:val="center"/>
              <w:rPr>
                <w:sz w:val="16"/>
                <w:szCs w:val="16"/>
              </w:rPr>
            </w:pPr>
            <w:r>
              <w:rPr>
                <w:sz w:val="16"/>
                <w:szCs w:val="16"/>
              </w:rPr>
              <w:t>295€/personne</w:t>
            </w:r>
            <w:bookmarkStart w:id="0" w:name="_GoBack"/>
            <w:bookmarkEnd w:id="0"/>
          </w:p>
        </w:tc>
      </w:tr>
      <w:tr w:rsidR="002F5B37" w:rsidRPr="00AC3DCC" w:rsidTr="002F5B37">
        <w:trPr>
          <w:trHeight w:val="419"/>
        </w:trPr>
        <w:tc>
          <w:tcPr>
            <w:tcW w:w="1880" w:type="dxa"/>
            <w:vAlign w:val="center"/>
          </w:tcPr>
          <w:p w:rsidR="002F5B37" w:rsidRDefault="002F5B37" w:rsidP="004B5108">
            <w:pPr>
              <w:jc w:val="center"/>
              <w:rPr>
                <w:sz w:val="16"/>
                <w:szCs w:val="16"/>
              </w:rPr>
            </w:pPr>
          </w:p>
        </w:tc>
        <w:tc>
          <w:tcPr>
            <w:tcW w:w="5520" w:type="dxa"/>
            <w:vAlign w:val="center"/>
          </w:tcPr>
          <w:p w:rsidR="002F5B37" w:rsidRPr="002F5B37" w:rsidRDefault="002F5B37" w:rsidP="002F5B37">
            <w:pPr>
              <w:jc w:val="right"/>
              <w:rPr>
                <w:b/>
                <w:sz w:val="16"/>
                <w:szCs w:val="16"/>
              </w:rPr>
            </w:pPr>
            <w:r w:rsidRPr="002F5B37">
              <w:rPr>
                <w:b/>
                <w:sz w:val="16"/>
                <w:szCs w:val="16"/>
              </w:rPr>
              <w:t>Total</w:t>
            </w:r>
          </w:p>
        </w:tc>
        <w:tc>
          <w:tcPr>
            <w:tcW w:w="3119" w:type="dxa"/>
            <w:vAlign w:val="center"/>
          </w:tcPr>
          <w:p w:rsidR="002F5B37" w:rsidRDefault="002F5B37" w:rsidP="00ED309D">
            <w:pPr>
              <w:jc w:val="center"/>
              <w:rPr>
                <w:sz w:val="16"/>
                <w:szCs w:val="16"/>
              </w:rPr>
            </w:pPr>
          </w:p>
        </w:tc>
      </w:tr>
    </w:tbl>
    <w:p w:rsidR="006067A6" w:rsidRPr="00215E2D" w:rsidRDefault="004B5108" w:rsidP="00FC6010">
      <w:pPr>
        <w:ind w:left="-851" w:right="-851"/>
        <w:jc w:val="center"/>
        <w:rPr>
          <w:rFonts w:cs="Arial"/>
          <w:b/>
          <w:sz w:val="4"/>
          <w:szCs w:val="4"/>
        </w:rPr>
      </w:pPr>
      <w:r w:rsidRPr="003A6FD8">
        <w:rPr>
          <w:noProof/>
          <w:sz w:val="16"/>
          <w:szCs w:val="16"/>
          <w:lang w:eastAsia="fr-FR"/>
        </w:rPr>
        <mc:AlternateContent>
          <mc:Choice Requires="wps">
            <w:drawing>
              <wp:anchor distT="0" distB="0" distL="114300" distR="114300" simplePos="0" relativeHeight="251673600" behindDoc="0" locked="0" layoutInCell="1" allowOverlap="1">
                <wp:simplePos x="0" y="0"/>
                <wp:positionH relativeFrom="column">
                  <wp:posOffset>-395605</wp:posOffset>
                </wp:positionH>
                <wp:positionV relativeFrom="paragraph">
                  <wp:posOffset>99061</wp:posOffset>
                </wp:positionV>
                <wp:extent cx="6715125" cy="762000"/>
                <wp:effectExtent l="0" t="0" r="28575"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762000"/>
                        </a:xfrm>
                        <a:prstGeom prst="roundRect">
                          <a:avLst>
                            <a:gd name="adj" fmla="val 16667"/>
                          </a:avLst>
                        </a:prstGeom>
                        <a:solidFill>
                          <a:srgbClr val="FFFFFF"/>
                        </a:solidFill>
                        <a:ln w="9525">
                          <a:solidFill>
                            <a:srgbClr val="000000"/>
                          </a:solidFill>
                          <a:round/>
                          <a:headEnd/>
                          <a:tailEnd/>
                        </a:ln>
                      </wps:spPr>
                      <wps:txbx>
                        <w:txbxContent>
                          <w:p w:rsidR="00593B61" w:rsidRPr="00AC3DCC" w:rsidRDefault="00593B61" w:rsidP="00593B61">
                            <w:pPr>
                              <w:jc w:val="center"/>
                              <w:rPr>
                                <w:sz w:val="16"/>
                                <w:szCs w:val="16"/>
                              </w:rPr>
                            </w:pPr>
                            <w:r w:rsidRPr="00AC3DCC">
                              <w:rPr>
                                <w:b/>
                                <w:sz w:val="16"/>
                                <w:szCs w:val="16"/>
                                <w:u w:val="single"/>
                              </w:rPr>
                              <w:t>Modalités d’inscription</w:t>
                            </w:r>
                            <w:r w:rsidR="002F5B37" w:rsidRPr="002F5B37">
                              <w:rPr>
                                <w:b/>
                                <w:sz w:val="16"/>
                                <w:szCs w:val="16"/>
                              </w:rPr>
                              <w:t> :</w:t>
                            </w:r>
                            <w:r w:rsidR="002F5B37" w:rsidRPr="002F5B37">
                              <w:rPr>
                                <w:sz w:val="16"/>
                                <w:szCs w:val="16"/>
                              </w:rPr>
                              <w:t xml:space="preserve"> </w:t>
                            </w:r>
                            <w:r w:rsidRPr="00AC3DCC">
                              <w:rPr>
                                <w:sz w:val="16"/>
                                <w:szCs w:val="16"/>
                              </w:rPr>
                              <w:t>Inscription obligatoire</w:t>
                            </w:r>
                            <w:r w:rsidR="002169C0" w:rsidRPr="00AC3DCC">
                              <w:rPr>
                                <w:sz w:val="16"/>
                                <w:szCs w:val="16"/>
                              </w:rPr>
                              <w:t xml:space="preserve"> </w:t>
                            </w:r>
                            <w:r w:rsidRPr="00AC3DCC">
                              <w:rPr>
                                <w:sz w:val="16"/>
                                <w:szCs w:val="16"/>
                              </w:rPr>
                              <w:t xml:space="preserve">auprès de Cécile Arroyo </w:t>
                            </w:r>
                            <w:r w:rsidR="00464022">
                              <w:rPr>
                                <w:sz w:val="16"/>
                                <w:szCs w:val="16"/>
                              </w:rPr>
                              <w:t>au moins 1 mois avant la formation</w:t>
                            </w:r>
                          </w:p>
                          <w:p w:rsidR="00593B61" w:rsidRPr="00AC3DCC" w:rsidRDefault="00593B61" w:rsidP="00593B61">
                            <w:pPr>
                              <w:jc w:val="center"/>
                              <w:rPr>
                                <w:sz w:val="16"/>
                                <w:szCs w:val="16"/>
                              </w:rPr>
                            </w:pPr>
                            <w:r w:rsidRPr="00AC3DCC">
                              <w:rPr>
                                <w:sz w:val="16"/>
                                <w:szCs w:val="16"/>
                              </w:rPr>
                              <w:t xml:space="preserve">par mail : </w:t>
                            </w:r>
                            <w:hyperlink r:id="rId11" w:history="1">
                              <w:r w:rsidRPr="00AC3DCC">
                                <w:rPr>
                                  <w:rStyle w:val="Lienhypertexte"/>
                                  <w:sz w:val="16"/>
                                  <w:szCs w:val="16"/>
                                </w:rPr>
                                <w:t>mfqra@nord-isere.cci.fr</w:t>
                              </w:r>
                            </w:hyperlink>
                            <w:r w:rsidR="003A6FD8" w:rsidRPr="00AC3DCC">
                              <w:rPr>
                                <w:rStyle w:val="Lienhypertexte"/>
                                <w:sz w:val="16"/>
                                <w:szCs w:val="16"/>
                              </w:rPr>
                              <w:t xml:space="preserve">. </w:t>
                            </w:r>
                            <w:r w:rsidRPr="00AC3DCC">
                              <w:rPr>
                                <w:sz w:val="16"/>
                                <w:szCs w:val="16"/>
                              </w:rPr>
                              <w:t>A réception de votre inscription, une convention de formation vous sera envoyée</w:t>
                            </w:r>
                            <w:r w:rsidR="003A6FD8" w:rsidRPr="00AC3DCC">
                              <w:rPr>
                                <w:sz w:val="16"/>
                                <w:szCs w:val="16"/>
                              </w:rPr>
                              <w:t>.</w:t>
                            </w:r>
                          </w:p>
                          <w:p w:rsidR="00593B61" w:rsidRPr="00AC3DCC" w:rsidRDefault="00593B61" w:rsidP="002F5B37">
                            <w:pPr>
                              <w:jc w:val="center"/>
                              <w:rPr>
                                <w:sz w:val="16"/>
                                <w:szCs w:val="16"/>
                              </w:rPr>
                            </w:pPr>
                            <w:r w:rsidRPr="00AC3DCC">
                              <w:rPr>
                                <w:b/>
                                <w:sz w:val="16"/>
                                <w:szCs w:val="16"/>
                                <w:u w:val="single"/>
                              </w:rPr>
                              <w:t>Règlement</w:t>
                            </w:r>
                            <w:r w:rsidR="002F5B37" w:rsidRPr="002F5B37">
                              <w:rPr>
                                <w:b/>
                                <w:sz w:val="16"/>
                                <w:szCs w:val="16"/>
                              </w:rPr>
                              <w:t xml:space="preserve"> : </w:t>
                            </w:r>
                            <w:r w:rsidRPr="002F5B37">
                              <w:rPr>
                                <w:sz w:val="16"/>
                                <w:szCs w:val="16"/>
                              </w:rPr>
                              <w:t>A l’issue</w:t>
                            </w:r>
                            <w:r w:rsidRPr="00AC3DCC">
                              <w:rPr>
                                <w:sz w:val="16"/>
                                <w:szCs w:val="16"/>
                              </w:rPr>
                              <w:t xml:space="preserve"> de la formation, une facture vous sera envoyée pour règlement.</w:t>
                            </w:r>
                          </w:p>
                          <w:p w:rsidR="00E47FA1" w:rsidRPr="002F5B37" w:rsidRDefault="00593B61" w:rsidP="002F5B37">
                            <w:pPr>
                              <w:jc w:val="center"/>
                              <w:rPr>
                                <w:color w:val="0000FF" w:themeColor="hyperlink"/>
                                <w:sz w:val="16"/>
                                <w:szCs w:val="16"/>
                                <w:u w:val="single"/>
                              </w:rPr>
                            </w:pPr>
                            <w:r w:rsidRPr="00AC3DCC">
                              <w:rPr>
                                <w:sz w:val="16"/>
                                <w:szCs w:val="16"/>
                              </w:rPr>
                              <w:t>Pour tout renseignement, contactez Cécile Arroyo, notre Assistante régionale :</w:t>
                            </w:r>
                            <w:r w:rsidR="003A6FD8" w:rsidRPr="00AC3DCC">
                              <w:rPr>
                                <w:sz w:val="16"/>
                                <w:szCs w:val="16"/>
                              </w:rPr>
                              <w:t xml:space="preserve"> </w:t>
                            </w:r>
                            <w:r w:rsidR="00AC3DCC">
                              <w:rPr>
                                <w:sz w:val="16"/>
                                <w:szCs w:val="16"/>
                              </w:rPr>
                              <w:t xml:space="preserve"> p</w:t>
                            </w:r>
                            <w:r w:rsidRPr="00AC3DCC">
                              <w:rPr>
                                <w:sz w:val="16"/>
                                <w:szCs w:val="16"/>
                              </w:rPr>
                              <w:t xml:space="preserve">ar téléphone : 04.74.31.88.51 </w:t>
                            </w:r>
                            <w:r w:rsidR="00AC3DCC">
                              <w:rPr>
                                <w:sz w:val="16"/>
                                <w:szCs w:val="16"/>
                              </w:rPr>
                              <w:t xml:space="preserve">- </w:t>
                            </w:r>
                            <w:r w:rsidRPr="00AC3DCC">
                              <w:rPr>
                                <w:sz w:val="16"/>
                                <w:szCs w:val="16"/>
                              </w:rPr>
                              <w:t xml:space="preserve">Par mail : </w:t>
                            </w:r>
                            <w:hyperlink r:id="rId12" w:history="1">
                              <w:r w:rsidRPr="00AC3DCC">
                                <w:rPr>
                                  <w:rStyle w:val="Lienhypertexte"/>
                                  <w:sz w:val="16"/>
                                  <w:szCs w:val="16"/>
                                </w:rPr>
                                <w:t>mfqra@nord-isere.cci.fr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1" o:spid="_x0000_s1026" style="position:absolute;left:0;text-align:left;margin-left:-31.15pt;margin-top:7.8pt;width:528.7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UNAIAAGwEAAAOAAAAZHJzL2Uyb0RvYy54bWysVFFv0zAQfkfiP1h+p2mqtWXR0mnaGEIa&#10;MDH4Aa7tNAbHZ85u0/Lrd3bSrQOJB0QfrLuc7/N999314nLfWbbTGAy4mpeTKWfaSVDGbWr+7evt&#10;m7echSicEhacrvlBB365ev3qoveVnkELVmlkBOJC1fuatzH6qiiCbHUnwgS8dhRsADsRycVNoVD0&#10;hN7ZYjadLooeUHkEqUOgrzdDkK8yftNoGT83TdCR2ZpTbTGfmM91OovVhag2KHxr5FiG+IcqOmEc&#10;PfoEdSOiYFs0f0B1RiIEaOJEQldA0xipMwdiU05/Y/PQCq8zF2pO8E9tCv8PVn7a3SMzirTjzImO&#10;JLraRsgvs7JM/el9qOjag7/HxDD4O5A/AnNw3Qq30VeI0LdaKKoq3y9eJCQnUCpb9x9BEbwg+Nyq&#10;fYNdAqQmsH1W5PCkiN5HJunjYlnOy9mcM0mx5YIUz5IVojpmewzxvYaOJaPmCFunvpDs+Qmxuwsx&#10;y6JGckJ956zpLIm8E5aVi8VimUgS4niZrCNmpgvWqFtjbXZws762yCi15rf5NyaH02vWsb7m53Mq&#10;/O8QROeZ0QuIzCMPZ2rtO6eyHYWxg01VWkdlH9s7yBT36/2o2BrUgbqOMIw8rSgZLeAvznoa95qH&#10;n1uBmjP7wZFy5+XZWdqP7JzNlzNy8DSyPo0IJwmq5pGzwbyOw05tPZpNSy+VmbmDNEyNianDqdSh&#10;qtGhkc6NH9cv7cypn289/0msHgEAAP//AwBQSwMEFAAGAAgAAAAhALuShFbbAAAACgEAAA8AAABk&#10;cnMvZG93bnJldi54bWxMj0FPhDAQhe8m/odmTLzttrKBCFI2xkSvRvTgsdARiHTK0sKiv97xpMd5&#10;78ub98rj5kax4hwGTxpu9goEUuvtQJ2Gt9fH3S2IEA1ZM3pCDV8Y4FhdXpSmsP5ML7jWsRMcQqEw&#10;GvoYp0LK0PboTNj7CYm9Dz87E/mcO2lnc+ZwN8pEqUw6MxB/6M2EDz22n/XiNLRWLWp+X5/zJo31&#10;97qcSD6dtL6+2u7vQETc4h8Mv/W5OlTcqfEL2SBGDbssOTDKRpqBYCDP0wREw8KBFVmV8v+E6gcA&#10;AP//AwBQSwECLQAUAAYACAAAACEAtoM4kv4AAADhAQAAEwAAAAAAAAAAAAAAAAAAAAAAW0NvbnRl&#10;bnRfVHlwZXNdLnhtbFBLAQItABQABgAIAAAAIQA4/SH/1gAAAJQBAAALAAAAAAAAAAAAAAAAAC8B&#10;AABfcmVscy8ucmVsc1BLAQItABQABgAIAAAAIQBz9f+UNAIAAGwEAAAOAAAAAAAAAAAAAAAAAC4C&#10;AABkcnMvZTJvRG9jLnhtbFBLAQItABQABgAIAAAAIQC7koRW2wAAAAoBAAAPAAAAAAAAAAAAAAAA&#10;AI4EAABkcnMvZG93bnJldi54bWxQSwUGAAAAAAQABADzAAAAlgUAAAAA&#10;">
                <v:textbox>
                  <w:txbxContent>
                    <w:p w:rsidR="00593B61" w:rsidRPr="00AC3DCC" w:rsidRDefault="00593B61" w:rsidP="00593B61">
                      <w:pPr>
                        <w:jc w:val="center"/>
                        <w:rPr>
                          <w:sz w:val="16"/>
                          <w:szCs w:val="16"/>
                        </w:rPr>
                      </w:pPr>
                      <w:r w:rsidRPr="00AC3DCC">
                        <w:rPr>
                          <w:b/>
                          <w:sz w:val="16"/>
                          <w:szCs w:val="16"/>
                          <w:u w:val="single"/>
                        </w:rPr>
                        <w:t>Modalités d’inscription</w:t>
                      </w:r>
                      <w:r w:rsidR="002F5B37" w:rsidRPr="002F5B37">
                        <w:rPr>
                          <w:b/>
                          <w:sz w:val="16"/>
                          <w:szCs w:val="16"/>
                        </w:rPr>
                        <w:t> :</w:t>
                      </w:r>
                      <w:r w:rsidR="002F5B37" w:rsidRPr="002F5B37">
                        <w:rPr>
                          <w:sz w:val="16"/>
                          <w:szCs w:val="16"/>
                        </w:rPr>
                        <w:t xml:space="preserve"> </w:t>
                      </w:r>
                      <w:r w:rsidRPr="00AC3DCC">
                        <w:rPr>
                          <w:sz w:val="16"/>
                          <w:szCs w:val="16"/>
                        </w:rPr>
                        <w:t>Inscription obligatoire</w:t>
                      </w:r>
                      <w:r w:rsidR="002169C0" w:rsidRPr="00AC3DCC">
                        <w:rPr>
                          <w:sz w:val="16"/>
                          <w:szCs w:val="16"/>
                        </w:rPr>
                        <w:t xml:space="preserve"> </w:t>
                      </w:r>
                      <w:r w:rsidRPr="00AC3DCC">
                        <w:rPr>
                          <w:sz w:val="16"/>
                          <w:szCs w:val="16"/>
                        </w:rPr>
                        <w:t xml:space="preserve">auprès de Cécile Arroyo </w:t>
                      </w:r>
                      <w:r w:rsidR="00464022">
                        <w:rPr>
                          <w:sz w:val="16"/>
                          <w:szCs w:val="16"/>
                        </w:rPr>
                        <w:t>au moins 1 mois avant la formation</w:t>
                      </w:r>
                    </w:p>
                    <w:p w:rsidR="00593B61" w:rsidRPr="00AC3DCC" w:rsidRDefault="00593B61" w:rsidP="00593B61">
                      <w:pPr>
                        <w:jc w:val="center"/>
                        <w:rPr>
                          <w:sz w:val="16"/>
                          <w:szCs w:val="16"/>
                        </w:rPr>
                      </w:pPr>
                      <w:r w:rsidRPr="00AC3DCC">
                        <w:rPr>
                          <w:sz w:val="16"/>
                          <w:szCs w:val="16"/>
                        </w:rPr>
                        <w:t xml:space="preserve">par mail : </w:t>
                      </w:r>
                      <w:hyperlink r:id="rId13" w:history="1">
                        <w:r w:rsidRPr="00AC3DCC">
                          <w:rPr>
                            <w:rStyle w:val="Lienhypertexte"/>
                            <w:sz w:val="16"/>
                            <w:szCs w:val="16"/>
                          </w:rPr>
                          <w:t>mfqra@nord-isere.cci.fr</w:t>
                        </w:r>
                      </w:hyperlink>
                      <w:r w:rsidR="003A6FD8" w:rsidRPr="00AC3DCC">
                        <w:rPr>
                          <w:rStyle w:val="Lienhypertexte"/>
                          <w:sz w:val="16"/>
                          <w:szCs w:val="16"/>
                        </w:rPr>
                        <w:t xml:space="preserve">. </w:t>
                      </w:r>
                      <w:r w:rsidRPr="00AC3DCC">
                        <w:rPr>
                          <w:sz w:val="16"/>
                          <w:szCs w:val="16"/>
                        </w:rPr>
                        <w:t>A réception de votre inscription, une convention de formation vous sera envoyée</w:t>
                      </w:r>
                      <w:r w:rsidR="003A6FD8" w:rsidRPr="00AC3DCC">
                        <w:rPr>
                          <w:sz w:val="16"/>
                          <w:szCs w:val="16"/>
                        </w:rPr>
                        <w:t>.</w:t>
                      </w:r>
                    </w:p>
                    <w:p w:rsidR="00593B61" w:rsidRPr="00AC3DCC" w:rsidRDefault="00593B61" w:rsidP="002F5B37">
                      <w:pPr>
                        <w:jc w:val="center"/>
                        <w:rPr>
                          <w:sz w:val="16"/>
                          <w:szCs w:val="16"/>
                        </w:rPr>
                      </w:pPr>
                      <w:r w:rsidRPr="00AC3DCC">
                        <w:rPr>
                          <w:b/>
                          <w:sz w:val="16"/>
                          <w:szCs w:val="16"/>
                          <w:u w:val="single"/>
                        </w:rPr>
                        <w:t>Règlement</w:t>
                      </w:r>
                      <w:r w:rsidR="002F5B37" w:rsidRPr="002F5B37">
                        <w:rPr>
                          <w:b/>
                          <w:sz w:val="16"/>
                          <w:szCs w:val="16"/>
                        </w:rPr>
                        <w:t xml:space="preserve"> : </w:t>
                      </w:r>
                      <w:r w:rsidRPr="002F5B37">
                        <w:rPr>
                          <w:sz w:val="16"/>
                          <w:szCs w:val="16"/>
                        </w:rPr>
                        <w:t>A l’issue</w:t>
                      </w:r>
                      <w:r w:rsidRPr="00AC3DCC">
                        <w:rPr>
                          <w:sz w:val="16"/>
                          <w:szCs w:val="16"/>
                        </w:rPr>
                        <w:t xml:space="preserve"> de la formation, une facture vous sera envoyée pour règlement.</w:t>
                      </w:r>
                    </w:p>
                    <w:p w:rsidR="00E47FA1" w:rsidRPr="002F5B37" w:rsidRDefault="00593B61" w:rsidP="002F5B37">
                      <w:pPr>
                        <w:jc w:val="center"/>
                        <w:rPr>
                          <w:color w:val="0000FF" w:themeColor="hyperlink"/>
                          <w:sz w:val="16"/>
                          <w:szCs w:val="16"/>
                          <w:u w:val="single"/>
                        </w:rPr>
                      </w:pPr>
                      <w:r w:rsidRPr="00AC3DCC">
                        <w:rPr>
                          <w:sz w:val="16"/>
                          <w:szCs w:val="16"/>
                        </w:rPr>
                        <w:t>Pour tout renseignement, contactez Cécile Arroyo, notre Assistante régionale :</w:t>
                      </w:r>
                      <w:r w:rsidR="003A6FD8" w:rsidRPr="00AC3DCC">
                        <w:rPr>
                          <w:sz w:val="16"/>
                          <w:szCs w:val="16"/>
                        </w:rPr>
                        <w:t xml:space="preserve"> </w:t>
                      </w:r>
                      <w:r w:rsidR="00AC3DCC">
                        <w:rPr>
                          <w:sz w:val="16"/>
                          <w:szCs w:val="16"/>
                        </w:rPr>
                        <w:t xml:space="preserve"> p</w:t>
                      </w:r>
                      <w:r w:rsidRPr="00AC3DCC">
                        <w:rPr>
                          <w:sz w:val="16"/>
                          <w:szCs w:val="16"/>
                        </w:rPr>
                        <w:t xml:space="preserve">ar téléphone : 04.74.31.88.51 </w:t>
                      </w:r>
                      <w:r w:rsidR="00AC3DCC">
                        <w:rPr>
                          <w:sz w:val="16"/>
                          <w:szCs w:val="16"/>
                        </w:rPr>
                        <w:t xml:space="preserve">- </w:t>
                      </w:r>
                      <w:r w:rsidRPr="00AC3DCC">
                        <w:rPr>
                          <w:sz w:val="16"/>
                          <w:szCs w:val="16"/>
                        </w:rPr>
                        <w:t xml:space="preserve">Par mail : </w:t>
                      </w:r>
                      <w:hyperlink r:id="rId14" w:history="1">
                        <w:r w:rsidRPr="00AC3DCC">
                          <w:rPr>
                            <w:rStyle w:val="Lienhypertexte"/>
                            <w:sz w:val="16"/>
                            <w:szCs w:val="16"/>
                          </w:rPr>
                          <w:t>mfqra@nord-isere.cci.fr</w:t>
                        </w:r>
                      </w:hyperlink>
                    </w:p>
                  </w:txbxContent>
                </v:textbox>
              </v:roundrect>
            </w:pict>
          </mc:Fallback>
        </mc:AlternateContent>
      </w:r>
    </w:p>
    <w:p w:rsidR="00FC6010" w:rsidRPr="003A6FD8" w:rsidRDefault="00FC6010" w:rsidP="00FC6010">
      <w:pPr>
        <w:ind w:left="-851" w:right="-851"/>
        <w:jc w:val="center"/>
        <w:rPr>
          <w:rFonts w:cs="Arial"/>
          <w:b/>
          <w:sz w:val="16"/>
          <w:szCs w:val="16"/>
        </w:rPr>
      </w:pPr>
    </w:p>
    <w:p w:rsidR="00FC6010" w:rsidRPr="003A6FD8" w:rsidRDefault="00FC6010" w:rsidP="00FC6010">
      <w:pPr>
        <w:ind w:left="-851" w:right="-851"/>
        <w:jc w:val="center"/>
        <w:rPr>
          <w:rFonts w:cs="Arial"/>
          <w:b/>
          <w:sz w:val="16"/>
          <w:szCs w:val="16"/>
        </w:rPr>
      </w:pPr>
    </w:p>
    <w:p w:rsidR="00FC6010" w:rsidRPr="003A6FD8" w:rsidRDefault="00FC6010" w:rsidP="00FC6010">
      <w:pPr>
        <w:ind w:left="-851" w:right="-851"/>
        <w:jc w:val="center"/>
        <w:rPr>
          <w:rFonts w:cs="Arial"/>
          <w:b/>
          <w:sz w:val="16"/>
          <w:szCs w:val="16"/>
        </w:rPr>
      </w:pPr>
    </w:p>
    <w:tbl>
      <w:tblPr>
        <w:tblStyle w:val="Grilledutableau"/>
        <w:tblpPr w:leftFromText="141" w:rightFromText="141" w:vertAnchor="page" w:horzAnchor="margin" w:tblpXSpec="center" w:tblpY="13231"/>
        <w:tblW w:w="10490" w:type="dxa"/>
        <w:tblLook w:val="04A0" w:firstRow="1" w:lastRow="0" w:firstColumn="1" w:lastColumn="0" w:noHBand="0" w:noVBand="1"/>
      </w:tblPr>
      <w:tblGrid>
        <w:gridCol w:w="6096"/>
        <w:gridCol w:w="4394"/>
      </w:tblGrid>
      <w:tr w:rsidR="002F5B37" w:rsidRPr="003A6FD8" w:rsidTr="002F5B37">
        <w:trPr>
          <w:trHeight w:val="1161"/>
        </w:trPr>
        <w:tc>
          <w:tcPr>
            <w:tcW w:w="6096" w:type="dxa"/>
          </w:tcPr>
          <w:p w:rsidR="002F5B37" w:rsidRDefault="002F5B37" w:rsidP="002F5B37">
            <w:pPr>
              <w:ind w:right="-851"/>
              <w:rPr>
                <w:rFonts w:cs="Arial"/>
                <w:b/>
                <w:sz w:val="16"/>
                <w:szCs w:val="16"/>
              </w:rPr>
            </w:pPr>
            <w:r w:rsidRPr="003A6FD8">
              <w:rPr>
                <w:rFonts w:cs="Arial"/>
                <w:b/>
                <w:sz w:val="16"/>
                <w:szCs w:val="16"/>
              </w:rPr>
              <w:t>Bon pour accord</w:t>
            </w:r>
          </w:p>
          <w:p w:rsidR="002F5B37" w:rsidRPr="003A6FD8" w:rsidRDefault="002F5B37" w:rsidP="002F5B37">
            <w:pPr>
              <w:ind w:right="-851"/>
              <w:rPr>
                <w:rFonts w:cs="Arial"/>
                <w:b/>
                <w:sz w:val="16"/>
                <w:szCs w:val="16"/>
              </w:rPr>
            </w:pPr>
          </w:p>
          <w:p w:rsidR="002F5B37" w:rsidRDefault="002F5B37" w:rsidP="002F5B37">
            <w:pPr>
              <w:ind w:right="-851"/>
              <w:rPr>
                <w:rFonts w:cs="Arial"/>
                <w:b/>
                <w:sz w:val="16"/>
                <w:szCs w:val="16"/>
              </w:rPr>
            </w:pPr>
            <w:r w:rsidRPr="003A6FD8">
              <w:rPr>
                <w:rFonts w:cs="Arial"/>
                <w:b/>
                <w:sz w:val="16"/>
                <w:szCs w:val="16"/>
              </w:rPr>
              <w:t xml:space="preserve">Le :     /     /  </w:t>
            </w:r>
          </w:p>
          <w:p w:rsidR="002F5B37" w:rsidRPr="003A6FD8" w:rsidRDefault="002F5B37" w:rsidP="002F5B37">
            <w:pPr>
              <w:ind w:right="-851"/>
              <w:rPr>
                <w:rFonts w:cs="Arial"/>
                <w:b/>
                <w:sz w:val="16"/>
                <w:szCs w:val="16"/>
              </w:rPr>
            </w:pPr>
          </w:p>
          <w:p w:rsidR="002F5B37" w:rsidRDefault="002F5B37" w:rsidP="002F5B37">
            <w:pPr>
              <w:ind w:right="-851"/>
              <w:rPr>
                <w:rFonts w:cs="Arial"/>
                <w:b/>
                <w:sz w:val="16"/>
                <w:szCs w:val="16"/>
              </w:rPr>
            </w:pPr>
            <w:r w:rsidRPr="003A6FD8">
              <w:rPr>
                <w:rFonts w:cs="Arial"/>
                <w:b/>
                <w:sz w:val="16"/>
                <w:szCs w:val="16"/>
              </w:rPr>
              <w:t>Nom :</w:t>
            </w:r>
          </w:p>
          <w:p w:rsidR="002F5B37" w:rsidRPr="003A6FD8" w:rsidRDefault="002F5B37" w:rsidP="002F5B37">
            <w:pPr>
              <w:ind w:right="-851"/>
              <w:rPr>
                <w:rFonts w:cs="Arial"/>
                <w:b/>
                <w:sz w:val="16"/>
                <w:szCs w:val="16"/>
              </w:rPr>
            </w:pPr>
          </w:p>
          <w:p w:rsidR="002F5B37" w:rsidRDefault="002F5B37" w:rsidP="002F5B37">
            <w:pPr>
              <w:ind w:right="-851"/>
              <w:rPr>
                <w:rFonts w:cs="Arial"/>
                <w:b/>
                <w:sz w:val="16"/>
                <w:szCs w:val="16"/>
              </w:rPr>
            </w:pPr>
            <w:r w:rsidRPr="003A6FD8">
              <w:rPr>
                <w:rFonts w:cs="Arial"/>
                <w:b/>
                <w:sz w:val="16"/>
                <w:szCs w:val="16"/>
              </w:rPr>
              <w:t>Prénom :</w:t>
            </w:r>
          </w:p>
          <w:p w:rsidR="002F5B37" w:rsidRPr="003A6FD8" w:rsidRDefault="002F5B37" w:rsidP="002F5B37">
            <w:pPr>
              <w:ind w:right="-851"/>
              <w:rPr>
                <w:rFonts w:cs="Arial"/>
                <w:b/>
                <w:sz w:val="16"/>
                <w:szCs w:val="16"/>
              </w:rPr>
            </w:pPr>
          </w:p>
          <w:p w:rsidR="002F5B37" w:rsidRDefault="002F5B37" w:rsidP="002F5B37">
            <w:pPr>
              <w:ind w:right="-851"/>
              <w:rPr>
                <w:rFonts w:cs="Arial"/>
                <w:b/>
                <w:sz w:val="16"/>
                <w:szCs w:val="16"/>
              </w:rPr>
            </w:pPr>
            <w:r w:rsidRPr="003A6FD8">
              <w:rPr>
                <w:rFonts w:cs="Arial"/>
                <w:b/>
                <w:sz w:val="16"/>
                <w:szCs w:val="16"/>
              </w:rPr>
              <w:t>Fonction :</w:t>
            </w:r>
          </w:p>
          <w:p w:rsidR="002F5B37" w:rsidRPr="003A6FD8" w:rsidRDefault="002F5B37" w:rsidP="002F5B37">
            <w:pPr>
              <w:ind w:right="-851"/>
              <w:rPr>
                <w:rFonts w:cs="Arial"/>
                <w:b/>
                <w:sz w:val="16"/>
                <w:szCs w:val="16"/>
              </w:rPr>
            </w:pPr>
          </w:p>
        </w:tc>
        <w:tc>
          <w:tcPr>
            <w:tcW w:w="4394" w:type="dxa"/>
          </w:tcPr>
          <w:p w:rsidR="002F5B37" w:rsidRPr="003A6FD8" w:rsidRDefault="002F5B37" w:rsidP="002F5B37">
            <w:pPr>
              <w:ind w:right="-851"/>
              <w:jc w:val="center"/>
              <w:rPr>
                <w:rFonts w:cs="Arial"/>
                <w:b/>
                <w:sz w:val="16"/>
                <w:szCs w:val="16"/>
              </w:rPr>
            </w:pPr>
            <w:r w:rsidRPr="003A6FD8">
              <w:rPr>
                <w:rFonts w:cs="Arial"/>
                <w:b/>
                <w:sz w:val="16"/>
                <w:szCs w:val="16"/>
              </w:rPr>
              <w:t>Signature et cachet de l’organisme :</w:t>
            </w:r>
          </w:p>
        </w:tc>
      </w:tr>
    </w:tbl>
    <w:p w:rsidR="00FC6010" w:rsidRPr="003A6FD8" w:rsidRDefault="00FC6010" w:rsidP="00FC6010">
      <w:pPr>
        <w:ind w:left="-851" w:right="-851"/>
        <w:jc w:val="center"/>
        <w:rPr>
          <w:rFonts w:cs="Arial"/>
          <w:b/>
          <w:sz w:val="16"/>
          <w:szCs w:val="16"/>
        </w:rPr>
      </w:pPr>
    </w:p>
    <w:p w:rsidR="0065335D" w:rsidRDefault="0065335D">
      <w:pPr>
        <w:rPr>
          <w:rFonts w:cs="Arial"/>
          <w:b/>
          <w:sz w:val="16"/>
          <w:szCs w:val="16"/>
        </w:rPr>
      </w:pPr>
    </w:p>
    <w:p w:rsidR="002F5B37" w:rsidRDefault="0065335D" w:rsidP="002F5B37">
      <w:r>
        <w:rPr>
          <w:rFonts w:cs="Arial"/>
          <w:b/>
          <w:sz w:val="16"/>
          <w:szCs w:val="16"/>
        </w:rPr>
        <w:br w:type="page"/>
      </w:r>
    </w:p>
    <w:p w:rsidR="002F5B37" w:rsidRDefault="002F5B37" w:rsidP="002F5B37">
      <w:r>
        <w:rPr>
          <w:noProof/>
          <w:lang w:eastAsia="fr-FR"/>
        </w:rPr>
        <w:lastRenderedPageBreak/>
        <w:drawing>
          <wp:anchor distT="0" distB="0" distL="114300" distR="114300" simplePos="0" relativeHeight="251680768" behindDoc="1" locked="0" layoutInCell="1" allowOverlap="1" wp14:anchorId="0F13EDED" wp14:editId="0A9B5200">
            <wp:simplePos x="0" y="0"/>
            <wp:positionH relativeFrom="column">
              <wp:posOffset>-461645</wp:posOffset>
            </wp:positionH>
            <wp:positionV relativeFrom="paragraph">
              <wp:posOffset>-595630</wp:posOffset>
            </wp:positionV>
            <wp:extent cx="6667500" cy="1419225"/>
            <wp:effectExtent l="19050" t="0" r="0" b="0"/>
            <wp:wrapNone/>
            <wp:docPr id="19" name="Image 1" descr="IMAGE-1.jpg"/>
            <wp:cNvGraphicFramePr/>
            <a:graphic xmlns:a="http://schemas.openxmlformats.org/drawingml/2006/main">
              <a:graphicData uri="http://schemas.openxmlformats.org/drawingml/2006/picture">
                <pic:pic xmlns:pic="http://schemas.openxmlformats.org/drawingml/2006/picture">
                  <pic:nvPicPr>
                    <pic:cNvPr id="15" name="Image 8" descr="IMAGE-1.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a:off x="0" y="0"/>
                      <a:ext cx="666750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8017CF">
        <w:rPr>
          <w:noProof/>
          <w:lang w:eastAsia="fr-FR"/>
        </w:rPr>
        <w:drawing>
          <wp:anchor distT="0" distB="0" distL="114300" distR="114300" simplePos="0" relativeHeight="251681792" behindDoc="0" locked="0" layoutInCell="1" allowOverlap="1" wp14:anchorId="03A5869F" wp14:editId="002A3338">
            <wp:simplePos x="0" y="0"/>
            <wp:positionH relativeFrom="column">
              <wp:posOffset>14605</wp:posOffset>
            </wp:positionH>
            <wp:positionV relativeFrom="paragraph">
              <wp:posOffset>-537845</wp:posOffset>
            </wp:positionV>
            <wp:extent cx="1062990" cy="962025"/>
            <wp:effectExtent l="19050" t="0" r="3810" b="0"/>
            <wp:wrapNone/>
            <wp:docPr id="20" name="Image 2" descr="C:\Users\HB\Documents\0 MQRA\0 COMMUNICATION &amp; MEDIAs Exter.Inter\0 COM_LiseHarribey_LigneGraphique\0 MFQ.RA_LogoDéfinitif\MFQ.RA_MesLogos\Logo-MFQ-RA.jpg"/>
            <wp:cNvGraphicFramePr/>
            <a:graphic xmlns:a="http://schemas.openxmlformats.org/drawingml/2006/main">
              <a:graphicData uri="http://schemas.openxmlformats.org/drawingml/2006/picture">
                <pic:pic xmlns:pic="http://schemas.openxmlformats.org/drawingml/2006/picture">
                  <pic:nvPicPr>
                    <pic:cNvPr id="18" name="Picture 2" descr="C:\Users\HB\Documents\0 MQRA\0 COMMUNICATION &amp; MEDIAs Exter.Inter\0 COM_LiseHarribey_LigneGraphique\0 MFQ.RA_LogoDéfinitif\MFQ.RA_MesLogos\Logo-MFQ-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299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2F5B37" w:rsidRPr="008017CF" w:rsidRDefault="002F5B37" w:rsidP="002F5B37"/>
    <w:p w:rsidR="002F5B37" w:rsidRPr="008017CF" w:rsidRDefault="002F5B37" w:rsidP="002F5B37"/>
    <w:p w:rsidR="002F5B37" w:rsidRDefault="002F5B37" w:rsidP="002F5B37"/>
    <w:p w:rsidR="002F5B37" w:rsidRPr="008017CF" w:rsidRDefault="002F5B37" w:rsidP="002F5B37"/>
    <w:p w:rsidR="002F5B37" w:rsidRPr="008017CF" w:rsidRDefault="002F5B37" w:rsidP="002F5B37">
      <w:r>
        <w:rPr>
          <w:noProof/>
          <w:lang w:eastAsia="fr-FR"/>
        </w:rPr>
        <mc:AlternateContent>
          <mc:Choice Requires="wps">
            <w:drawing>
              <wp:anchor distT="0" distB="0" distL="114300" distR="114300" simplePos="0" relativeHeight="251678720" behindDoc="0" locked="0" layoutInCell="1" allowOverlap="1" wp14:anchorId="78628973" wp14:editId="773FF417">
                <wp:simplePos x="0" y="0"/>
                <wp:positionH relativeFrom="column">
                  <wp:posOffset>3415030</wp:posOffset>
                </wp:positionH>
                <wp:positionV relativeFrom="paragraph">
                  <wp:posOffset>234315</wp:posOffset>
                </wp:positionV>
                <wp:extent cx="2543175" cy="506730"/>
                <wp:effectExtent l="0" t="0" r="0" b="7620"/>
                <wp:wrapNone/>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06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B37" w:rsidRPr="000F2C9A" w:rsidRDefault="002F5B37" w:rsidP="002F5B37">
                            <w:pPr>
                              <w:rPr>
                                <w:szCs w:val="40"/>
                              </w:rPr>
                            </w:pPr>
                            <w:r w:rsidRPr="00162700">
                              <w:rPr>
                                <w:rFonts w:ascii="Arial" w:eastAsia="MS PGothic" w:hAnsi="Arial"/>
                                <w:b/>
                                <w:bCs/>
                                <w:color w:val="FFFFFF" w:themeColor="light1"/>
                                <w:kern w:val="24"/>
                                <w:sz w:val="40"/>
                                <w:szCs w:val="40"/>
                                <w:lang w:eastAsia="fr-FR"/>
                              </w:rPr>
                              <w:t>Facteur</w:t>
                            </w:r>
                            <w:r>
                              <w:rPr>
                                <w:rFonts w:ascii="Arial" w:eastAsia="MS PGothic" w:hAnsi="Arial"/>
                                <w:b/>
                                <w:bCs/>
                                <w:color w:val="FFFFFF" w:themeColor="light1"/>
                                <w:kern w:val="24"/>
                                <w:sz w:val="40"/>
                                <w:szCs w:val="40"/>
                                <w:lang w:eastAsia="fr-FR"/>
                              </w:rPr>
                              <w:t>s</w:t>
                            </w:r>
                            <w:r w:rsidRPr="00162700">
                              <w:rPr>
                                <w:rFonts w:ascii="Arial" w:eastAsia="MS PGothic" w:hAnsi="Arial"/>
                                <w:b/>
                                <w:bCs/>
                                <w:color w:val="FFFFFF" w:themeColor="light1"/>
                                <w:kern w:val="24"/>
                                <w:sz w:val="40"/>
                                <w:szCs w:val="40"/>
                                <w:lang w:eastAsia="fr-FR"/>
                              </w:rPr>
                              <w:t xml:space="preserve"> humain</w:t>
                            </w:r>
                            <w:r>
                              <w:rPr>
                                <w:rFonts w:ascii="Arial" w:eastAsia="MS PGothic" w:hAnsi="Arial"/>
                                <w:b/>
                                <w:bCs/>
                                <w:color w:val="FFFFFF" w:themeColor="light1"/>
                                <w:kern w:val="24"/>
                                <w:sz w:val="40"/>
                                <w:szCs w:val="40"/>
                                <w:lang w:eastAsia="fr-FR"/>
                              </w:rPr>
                              <w:t xml:space="preser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28973" id="Rectangle 11" o:spid="_x0000_s1027" style="position:absolute;margin-left:268.9pt;margin-top:18.45pt;width:200.25pt;height:3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EvgIAAMcFAAAOAAAAZHJzL2Uyb0RvYy54bWysVG1v0zAQ/o7Ef7D8PctLnbaJlk5b0yCk&#10;ARODH+AmTmOR2MF2mw7Ef+fsrF3bfUFAPkQ+3/n8PHeP7/pm37Vox5TmUmQ4vAowYqKUFRebDH/9&#10;UnhzjLShoqKtFCzDT0zjm8XbN9dDn7JINrKtmEKQROh06DPcGNOnvq/LhnVUX8meCXDWUnXUgKk2&#10;fqXoANm71o+CYOoPUlW9kiXTGnbz0YkXLn9ds9J8qmvNDGozDNiM+yv3X9u/v7im6UbRvuHlMwz6&#10;Fyg6ygVcekyVU0PRVvFXqTpeKqllba5K2fmyrnnJHAdgEwYXbB4b2jPHBYqj+2OZ9P9LW37cPSjE&#10;qwxHM4wE7aBHn6FqVGxahsLQFmjodQpxj/2DshR1fy/LbxoJuWwgjN0qJYeG0QpguXj/7IA1NBxF&#10;6+GDrCA93RrparWvVWcTQhXQ3rXk6dgStjeohM0oJpNwFmNUgi8OprOJ65lP08PpXmnzjskO2UWG&#10;FYB32enuXhtAD6GHEHuZkAVvW9f2VpxtQOC4w5xuxtM0BSSwtJEWk+vpzyRIVvPVnHgkmq48EuS5&#10;d1ssiTctAGs+yZfLPPxlUYQkbXhVMWEvPegrJH/Wv2elj8o4KkzLllc2nYWk1Wa9bBXaUdB34T7b&#10;MaByEuafw3Bu4HJBKYxIcBclXjGdzzxSkNhLZsHcC8LkLpkGJCF5cU7pngv275TQkOEkjmLXsxPQ&#10;F9wC973mRtOOG5ggLe8yPD8G0dQKciUq12hDeTuuT0ph4b+UAip2aLSTr1XsqHyzX+/dA5kc3sJa&#10;Vk+gZyVBbjBTYPrBopHqB0YDTJIM6+9bqhhG7XsBbyIJCbGjxxkknkVgqFPP+tRDRQmpMmwwGpdL&#10;M46rba/4poGbQlcqIW/hHdXcSdy+sREVMLIGTAvH7Xmy2XF0aruol/m7+A0AAP//AwBQSwMEFAAG&#10;AAgAAAAhAK4GQDDhAAAACgEAAA8AAABkcnMvZG93bnJldi54bWxMj0FLw0AQhe+C/2EZwYvYTQ2m&#10;bcymSEEsIhRT7XmbHZNgdjbNbpP47x1Pehzex3vfZOvJtmLA3jeOFMxnEQik0pmGKgXv+6fbJQgf&#10;NBndOkIF3+hhnV9eZDo1bqQ3HIpQCS4hn2oFdQhdKqUva7Taz1yHxNmn660OfPaVNL0eudy28i6K&#10;Eml1Q7xQ6w43NZZfxdkqGMvdcNi/PsvdzWHr6LQ9bYqPF6Wur6bHBxABp/AHw68+q0POTkd3JuNF&#10;q+A+XrB6UBAnKxAMrOJlDOLI5DxZgMwz+f+F/AcAAP//AwBQSwECLQAUAAYACAAAACEAtoM4kv4A&#10;AADhAQAAEwAAAAAAAAAAAAAAAAAAAAAAW0NvbnRlbnRfVHlwZXNdLnhtbFBLAQItABQABgAIAAAA&#10;IQA4/SH/1gAAAJQBAAALAAAAAAAAAAAAAAAAAC8BAABfcmVscy8ucmVsc1BLAQItABQABgAIAAAA&#10;IQDuDV/EvgIAAMcFAAAOAAAAAAAAAAAAAAAAAC4CAABkcnMvZTJvRG9jLnhtbFBLAQItABQABgAI&#10;AAAAIQCuBkAw4QAAAAoBAAAPAAAAAAAAAAAAAAAAABgFAABkcnMvZG93bnJldi54bWxQSwUGAAAA&#10;AAQABADzAAAAJgYAAAAA&#10;" filled="f" stroked="f">
                <v:textbox>
                  <w:txbxContent>
                    <w:p w:rsidR="002F5B37" w:rsidRPr="000F2C9A" w:rsidRDefault="002F5B37" w:rsidP="002F5B37">
                      <w:pPr>
                        <w:rPr>
                          <w:szCs w:val="40"/>
                        </w:rPr>
                      </w:pPr>
                      <w:r w:rsidRPr="00162700">
                        <w:rPr>
                          <w:rFonts w:ascii="Arial" w:eastAsia="MS PGothic" w:hAnsi="Arial"/>
                          <w:b/>
                          <w:bCs/>
                          <w:color w:val="FFFFFF" w:themeColor="light1"/>
                          <w:kern w:val="24"/>
                          <w:sz w:val="40"/>
                          <w:szCs w:val="40"/>
                          <w:lang w:eastAsia="fr-FR"/>
                        </w:rPr>
                        <w:t>Facteur</w:t>
                      </w:r>
                      <w:r>
                        <w:rPr>
                          <w:rFonts w:ascii="Arial" w:eastAsia="MS PGothic" w:hAnsi="Arial"/>
                          <w:b/>
                          <w:bCs/>
                          <w:color w:val="FFFFFF" w:themeColor="light1"/>
                          <w:kern w:val="24"/>
                          <w:sz w:val="40"/>
                          <w:szCs w:val="40"/>
                          <w:lang w:eastAsia="fr-FR"/>
                        </w:rPr>
                        <w:t>s</w:t>
                      </w:r>
                      <w:r w:rsidRPr="00162700">
                        <w:rPr>
                          <w:rFonts w:ascii="Arial" w:eastAsia="MS PGothic" w:hAnsi="Arial"/>
                          <w:b/>
                          <w:bCs/>
                          <w:color w:val="FFFFFF" w:themeColor="light1"/>
                          <w:kern w:val="24"/>
                          <w:sz w:val="40"/>
                          <w:szCs w:val="40"/>
                          <w:lang w:eastAsia="fr-FR"/>
                        </w:rPr>
                        <w:t xml:space="preserve"> humain</w:t>
                      </w:r>
                      <w:r>
                        <w:rPr>
                          <w:rFonts w:ascii="Arial" w:eastAsia="MS PGothic" w:hAnsi="Arial"/>
                          <w:b/>
                          <w:bCs/>
                          <w:color w:val="FFFFFF" w:themeColor="light1"/>
                          <w:kern w:val="24"/>
                          <w:sz w:val="40"/>
                          <w:szCs w:val="40"/>
                          <w:lang w:eastAsia="fr-FR"/>
                        </w:rPr>
                        <w:t xml:space="preserve">s </w:t>
                      </w:r>
                    </w:p>
                  </w:txbxContent>
                </v:textbox>
              </v:rect>
            </w:pict>
          </mc:Fallback>
        </mc:AlternateContent>
      </w:r>
      <w:r>
        <w:rPr>
          <w:noProof/>
          <w:lang w:eastAsia="fr-FR"/>
        </w:rPr>
        <mc:AlternateContent>
          <mc:Choice Requires="wps">
            <w:drawing>
              <wp:anchor distT="0" distB="0" distL="114300" distR="114300" simplePos="0" relativeHeight="251677696" behindDoc="0" locked="0" layoutInCell="1" allowOverlap="1" wp14:anchorId="6B84052C" wp14:editId="42C75BB3">
                <wp:simplePos x="0" y="0"/>
                <wp:positionH relativeFrom="column">
                  <wp:posOffset>-480695</wp:posOffset>
                </wp:positionH>
                <wp:positionV relativeFrom="paragraph">
                  <wp:posOffset>151765</wp:posOffset>
                </wp:positionV>
                <wp:extent cx="6686550" cy="506730"/>
                <wp:effectExtent l="57150" t="19050" r="38100" b="64770"/>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686550" cy="506730"/>
                        </a:xfrm>
                        <a:prstGeom prst="rect">
                          <a:avLst/>
                        </a:prstGeom>
                        <a:gradFill rotWithShape="1">
                          <a:gsLst>
                            <a:gs pos="0">
                              <a:srgbClr val="3F80CD"/>
                            </a:gs>
                            <a:gs pos="100000">
                              <a:srgbClr val="B9CDE5"/>
                            </a:gs>
                          </a:gsLst>
                          <a:lin ang="0"/>
                        </a:gradFill>
                        <a:ln>
                          <a:noFill/>
                        </a:ln>
                        <a:effectLst>
                          <a:outerShdw blurRad="40000"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anchor="ctr"/>
                    </wps:wsp>
                  </a:graphicData>
                </a:graphic>
                <wp14:sizeRelH relativeFrom="page">
                  <wp14:pctWidth>0</wp14:pctWidth>
                </wp14:sizeRelH>
                <wp14:sizeRelV relativeFrom="page">
                  <wp14:pctHeight>0</wp14:pctHeight>
                </wp14:sizeRelV>
              </wp:anchor>
            </w:drawing>
          </mc:Choice>
          <mc:Fallback>
            <w:pict>
              <v:rect w14:anchorId="17FE3DA1" id="Rectangle 10" o:spid="_x0000_s1026" style="position:absolute;margin-left:-37.85pt;margin-top:11.95pt;width:526.5pt;height:39.9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g1KtwIAAKoFAAAOAAAAZHJzL2Uyb0RvYy54bWysVM1vmzAUv0/a/2D5ngIpUEAl1Zo0u3Rb&#10;1Wza2cEmWDM2sp2Qatr/vmdD0rDtME3jYPnrPX4ffu/27tgKdGDacCVLHF2FGDFZKcrlrsRfPq9n&#10;GUbGEkmJUJKV+IUZfLd4++a27wo2V40SlGkESaQp+q7EjbVdEQSmalhLzJXqmITDWumWWFjqXUA1&#10;6SF7K4J5GKZBrzTttKqYMbC7Gg7xwueva1bZT3VtmEWixIDN+lH7cevGYHFLip0mXcOrEQb5BxQt&#10;4RJ+ek61Ipagvea/pWp5pZVRtb2qVBuouuYV8xyATRT+wmbTkI55LiCO6c4ymf+Xtvp4eNKI0xLP&#10;U4wkacGjZ1CNyJ1gKPIC9Z0p4N6me9KOoukeVfXNIKmWDVxj77RWfcMIBViREzSYBLiFgVC07T8o&#10;CunJ3iqv1bHWLdIKPInCLHSf3wZR0NE79HJ2iB0tqmAzTbM0ScDICs6SML259ggDUrhkDl2njX3P&#10;VIvcpMQauPis5PBorAP3emX0i665EA7HV24bL7nj4Q8NxAwT1CmgNwA0erddCo0OBB7V9ToLlytP&#10;G9w3l7ejV06TkPt8uXpILkIA0+70K8ElAlVH5u5EE4/QZRbSjVI5xAOXYYf5lz6CVXvL9KahPdqK&#10;vX4m4G3sxUWUO0nm105pWEAZJP4EVlP6f+CZgUXZsE9E15CRfZzn+chk5OglPmPwqwk8sHIE6kz1&#10;NfI9j+ZxeD/PZ+s0u5nF6ziZ5TdhNguj/D5PwziPV+sfzpIoLhpOKZOPXLJTvUbx39XD2DmGSvMV&#10;i/oS58k88W4bJfhZ6Ylh3sfTQ5tcazlojQRvSzy+YN9QXDU8SOrnlnAxzIMp/EGaIzwwcPmkiq8d&#10;Vy6ug5liq+gLlA6RVaPArsrqc4FBQ/CRY/NyHedyDfPLFrv4CQAA//8DAFBLAwQUAAYACAAAACEA&#10;m/cuJ94AAAAKAQAADwAAAGRycy9kb3ducmV2LnhtbEyPwU7DMAyG70i8Q2Qkblu6VRDWNZ2mIaRd&#10;2RASt6xJm2qJUyXZVt4ec4Kj5e///bneTN6xq4lpCChhMS+AGWyDHrCX8HF8m70AS1mhVi6gkfBt&#10;Emya+7taVTrc8N1cD7lnVIKpUhJszmPFeWqt8SrNw2iQdl2IXmUaY891VDcq944vi+KZezUgXbBq&#10;NDtr2vPh4kmjPe7jvhy7T94JtOfX3dfWDVI+PkzbNbBspvwHw68+ZaAhp1O4oE7MSZiJJ0GohGW5&#10;AkbASogS2InIohTAm5r/f6H5AQAA//8DAFBLAQItABQABgAIAAAAIQC2gziS/gAAAOEBAAATAAAA&#10;AAAAAAAAAAAAAAAAAABbQ29udGVudF9UeXBlc10ueG1sUEsBAi0AFAAGAAgAAAAhADj9If/WAAAA&#10;lAEAAAsAAAAAAAAAAAAAAAAALwEAAF9yZWxzLy5yZWxzUEsBAi0AFAAGAAgAAAAhAH3qDUq3AgAA&#10;qgUAAA4AAAAAAAAAAAAAAAAALgIAAGRycy9lMm9Eb2MueG1sUEsBAi0AFAAGAAgAAAAhAJv3Life&#10;AAAACgEAAA8AAAAAAAAAAAAAAAAAEQUAAGRycy9kb3ducmV2LnhtbFBLBQYAAAAABAAEAPMAAAAc&#10;BgAAAAA=&#10;" fillcolor="#3f80cd" stroked="f">
                <v:fill color2="#b9cde5" rotate="t" angle="90" focus="100%" type="gradient">
                  <o:fill v:ext="view" type="gradientUnscaled"/>
                </v:fill>
                <v:shadow on="t" opacity="22936f" origin=",.5" offset="0,.63889mm"/>
              </v:rect>
            </w:pict>
          </mc:Fallback>
        </mc:AlternateContent>
      </w:r>
    </w:p>
    <w:p w:rsidR="002F5B37" w:rsidRDefault="002F5B37" w:rsidP="002F5B37"/>
    <w:p w:rsidR="002F5B37" w:rsidRDefault="002F5B37" w:rsidP="002F5B37"/>
    <w:p w:rsidR="002F5B37" w:rsidRPr="00713706" w:rsidRDefault="002F5B37" w:rsidP="002F5B37">
      <w:pPr>
        <w:pStyle w:val="xmsonormal"/>
        <w:jc w:val="center"/>
        <w:rPr>
          <w:rFonts w:ascii="Verdana" w:hAnsi="Verdana" w:cs="Arial"/>
          <w:b/>
          <w:bCs/>
          <w:sz w:val="28"/>
          <w:szCs w:val="28"/>
        </w:rPr>
      </w:pPr>
      <w:r w:rsidRPr="00713706">
        <w:rPr>
          <w:rFonts w:ascii="Verdana" w:hAnsi="Verdana" w:cs="Arial"/>
          <w:b/>
          <w:bCs/>
          <w:sz w:val="28"/>
          <w:szCs w:val="28"/>
        </w:rPr>
        <w:t> </w:t>
      </w:r>
      <w:r>
        <w:rPr>
          <w:rFonts w:ascii="Verdana" w:hAnsi="Verdana" w:cs="Arial"/>
          <w:b/>
          <w:bCs/>
          <w:sz w:val="28"/>
          <w:szCs w:val="28"/>
        </w:rPr>
        <w:t>« </w:t>
      </w:r>
      <w:r w:rsidRPr="00713706">
        <w:rPr>
          <w:rFonts w:ascii="Verdana" w:hAnsi="Verdana" w:cs="Arial"/>
          <w:b/>
          <w:bCs/>
          <w:sz w:val="28"/>
          <w:szCs w:val="28"/>
        </w:rPr>
        <w:t xml:space="preserve">Le comportement des hommes face </w:t>
      </w:r>
      <w:r w:rsidRPr="00713706">
        <w:rPr>
          <w:rFonts w:ascii="Verdana" w:hAnsi="Verdana" w:cs="Arial"/>
          <w:b/>
          <w:bCs/>
          <w:sz w:val="28"/>
          <w:szCs w:val="28"/>
        </w:rPr>
        <w:br/>
        <w:t>à une situation exceptionnelle</w:t>
      </w:r>
      <w:r>
        <w:rPr>
          <w:rFonts w:ascii="Verdana" w:hAnsi="Verdana" w:cs="Arial"/>
          <w:b/>
          <w:bCs/>
          <w:sz w:val="28"/>
          <w:szCs w:val="28"/>
        </w:rPr>
        <w:t> »</w:t>
      </w:r>
    </w:p>
    <w:p w:rsidR="002F5B37" w:rsidRPr="00713706" w:rsidRDefault="002F5B37" w:rsidP="002F5B37">
      <w:pPr>
        <w:spacing w:line="360" w:lineRule="auto"/>
        <w:ind w:left="-567" w:right="-567"/>
        <w:jc w:val="both"/>
        <w:rPr>
          <w:rFonts w:ascii="Verdana" w:hAnsi="Verdana" w:cs="Arial"/>
          <w:b/>
          <w:sz w:val="20"/>
          <w:szCs w:val="20"/>
        </w:rPr>
      </w:pPr>
      <w:r w:rsidRPr="00713706">
        <w:rPr>
          <w:rFonts w:ascii="Verdana" w:hAnsi="Verdana" w:cs="Arial"/>
          <w:b/>
          <w:sz w:val="20"/>
          <w:szCs w:val="20"/>
        </w:rPr>
        <w:t>Objectifs pédagogiques :</w:t>
      </w:r>
    </w:p>
    <w:p w:rsidR="002F5B37" w:rsidRPr="00713706" w:rsidRDefault="002F5B37" w:rsidP="002F5B37">
      <w:pPr>
        <w:spacing w:line="360" w:lineRule="auto"/>
        <w:ind w:left="-567" w:right="-567"/>
        <w:jc w:val="both"/>
        <w:rPr>
          <w:rFonts w:ascii="Verdana" w:hAnsi="Verdana" w:cs="Arial"/>
          <w:b/>
          <w:sz w:val="20"/>
          <w:szCs w:val="20"/>
        </w:rPr>
      </w:pPr>
      <w:r w:rsidRPr="00713706">
        <w:rPr>
          <w:rFonts w:ascii="Verdana" w:hAnsi="Verdana" w:cs="Arial"/>
          <w:sz w:val="20"/>
          <w:szCs w:val="20"/>
        </w:rPr>
        <w:t>Bénéficier des études et des méthodes de formations facteurs humains de l’aviation pour comprendre et mieux appréhender les phases de routine, transition et crise</w:t>
      </w:r>
      <w:r>
        <w:rPr>
          <w:rFonts w:ascii="Verdana" w:hAnsi="Verdana" w:cs="Arial"/>
          <w:sz w:val="20"/>
          <w:szCs w:val="20"/>
        </w:rPr>
        <w:t>.</w:t>
      </w:r>
    </w:p>
    <w:p w:rsidR="002F5B37" w:rsidRPr="00713706" w:rsidRDefault="002F5B37" w:rsidP="002F5B37">
      <w:pPr>
        <w:spacing w:line="360" w:lineRule="auto"/>
        <w:ind w:left="-567" w:right="-567"/>
        <w:jc w:val="both"/>
        <w:rPr>
          <w:rFonts w:ascii="Verdana" w:hAnsi="Verdana" w:cs="Arial"/>
          <w:sz w:val="20"/>
          <w:szCs w:val="20"/>
        </w:rPr>
      </w:pPr>
      <w:r w:rsidRPr="00713706">
        <w:rPr>
          <w:rFonts w:ascii="Verdana" w:hAnsi="Verdana" w:cs="Arial"/>
          <w:sz w:val="20"/>
          <w:szCs w:val="20"/>
        </w:rPr>
        <w:t>L’étude des facteurs humains (FH) porte sur les relations entre les individus et les systèmes avec lesquels ils interagissent.</w:t>
      </w:r>
    </w:p>
    <w:p w:rsidR="002F5B37" w:rsidRPr="00713706" w:rsidRDefault="002F5B37" w:rsidP="002F5B37">
      <w:pPr>
        <w:spacing w:line="360" w:lineRule="auto"/>
        <w:ind w:left="-567" w:right="-567"/>
        <w:jc w:val="both"/>
        <w:rPr>
          <w:rFonts w:ascii="Verdana" w:hAnsi="Verdana" w:cs="Arial"/>
          <w:sz w:val="20"/>
          <w:szCs w:val="20"/>
        </w:rPr>
      </w:pPr>
      <w:r w:rsidRPr="00713706">
        <w:rPr>
          <w:rFonts w:ascii="Verdana" w:hAnsi="Verdana" w:cs="Arial"/>
          <w:sz w:val="20"/>
          <w:szCs w:val="20"/>
        </w:rPr>
        <w:t xml:space="preserve">Ce module a pour objectif d’apporter aux participants une meilleure compréhension des différentes phases de routine, transition et crise. Ainsi que l’évolution du comportement humain, ses forces et ses faiblesses lors de ces différentes phases. </w:t>
      </w:r>
    </w:p>
    <w:p w:rsidR="002F5B37" w:rsidRPr="00BA2A79" w:rsidRDefault="002F5B37" w:rsidP="002F5B37">
      <w:pPr>
        <w:spacing w:line="360" w:lineRule="auto"/>
        <w:ind w:left="-567" w:right="-567"/>
        <w:jc w:val="both"/>
        <w:rPr>
          <w:rFonts w:ascii="Verdana" w:hAnsi="Verdana" w:cs="Arial"/>
          <w:sz w:val="12"/>
          <w:szCs w:val="12"/>
        </w:rPr>
      </w:pPr>
    </w:p>
    <w:p w:rsidR="002F5B37" w:rsidRPr="00713706" w:rsidRDefault="002F5B37" w:rsidP="002F5B37">
      <w:pPr>
        <w:spacing w:line="360" w:lineRule="auto"/>
        <w:ind w:left="-567" w:right="-567"/>
        <w:jc w:val="both"/>
        <w:rPr>
          <w:rFonts w:ascii="Verdana" w:hAnsi="Verdana" w:cs="Arial"/>
          <w:b/>
          <w:sz w:val="20"/>
          <w:szCs w:val="20"/>
        </w:rPr>
      </w:pPr>
      <w:r w:rsidRPr="00713706">
        <w:rPr>
          <w:rFonts w:ascii="Verdana" w:hAnsi="Verdana" w:cs="Arial"/>
          <w:b/>
          <w:sz w:val="20"/>
          <w:szCs w:val="20"/>
        </w:rPr>
        <w:t>Pourquoi ?</w:t>
      </w:r>
    </w:p>
    <w:p w:rsidR="002F5B37" w:rsidRPr="00713706" w:rsidRDefault="002F5B37" w:rsidP="002F5B37">
      <w:pPr>
        <w:spacing w:line="360" w:lineRule="auto"/>
        <w:ind w:left="-567" w:right="-567"/>
        <w:jc w:val="both"/>
        <w:rPr>
          <w:rFonts w:ascii="Verdana" w:hAnsi="Verdana" w:cs="Arial"/>
          <w:sz w:val="20"/>
          <w:szCs w:val="20"/>
        </w:rPr>
      </w:pPr>
      <w:r w:rsidRPr="00713706">
        <w:rPr>
          <w:rFonts w:ascii="Verdana" w:hAnsi="Verdana" w:cs="Arial"/>
          <w:sz w:val="20"/>
          <w:szCs w:val="20"/>
        </w:rPr>
        <w:t xml:space="preserve">Une mauvaise connaissance/application des principes relatifs aux facteurs humains constitue, au-delà d’une perte d’efficacité, l’une des causes majeures de la plupart des événements indésirables, toutes phases confondues. </w:t>
      </w:r>
    </w:p>
    <w:p w:rsidR="002F5B37" w:rsidRPr="00BA2A79" w:rsidRDefault="002F5B37" w:rsidP="002F5B37">
      <w:pPr>
        <w:spacing w:line="360" w:lineRule="auto"/>
        <w:ind w:left="-567" w:right="-567"/>
        <w:jc w:val="both"/>
        <w:rPr>
          <w:sz w:val="12"/>
          <w:szCs w:val="12"/>
        </w:rPr>
      </w:pPr>
    </w:p>
    <w:p w:rsidR="002F5B37" w:rsidRPr="00713706" w:rsidRDefault="002F5B37" w:rsidP="002F5B37">
      <w:pPr>
        <w:spacing w:line="360" w:lineRule="auto"/>
        <w:ind w:left="-567" w:right="-567"/>
        <w:jc w:val="both"/>
        <w:rPr>
          <w:rFonts w:ascii="Verdana" w:hAnsi="Verdana" w:cs="Arial"/>
          <w:b/>
          <w:sz w:val="20"/>
          <w:szCs w:val="20"/>
        </w:rPr>
      </w:pPr>
      <w:r w:rsidRPr="00713706">
        <w:rPr>
          <w:rFonts w:ascii="Verdana" w:hAnsi="Verdana" w:cs="Arial"/>
          <w:b/>
          <w:sz w:val="20"/>
          <w:szCs w:val="20"/>
        </w:rPr>
        <w:t>Méthode : Le CRM ou le rôle précurseur de l’aéronautique</w:t>
      </w:r>
    </w:p>
    <w:p w:rsidR="002F5B37" w:rsidRPr="00713706" w:rsidRDefault="002F5B37" w:rsidP="002F5B37">
      <w:pPr>
        <w:spacing w:line="360" w:lineRule="auto"/>
        <w:ind w:left="-567" w:right="-567"/>
        <w:jc w:val="both"/>
        <w:rPr>
          <w:rFonts w:ascii="Verdana" w:hAnsi="Verdana" w:cs="Arial"/>
          <w:sz w:val="20"/>
          <w:szCs w:val="20"/>
        </w:rPr>
      </w:pPr>
      <w:r w:rsidRPr="00713706">
        <w:rPr>
          <w:rFonts w:ascii="Verdana" w:hAnsi="Verdana" w:cs="Arial"/>
          <w:sz w:val="20"/>
          <w:szCs w:val="20"/>
        </w:rPr>
        <w:t>De nombreux accidents catastrophiques dans les années 70 font apparaître que l’équation « compétences des équipages + fiabilité technique = sécurité » n’est pas satisfaisante. La démonstration est faite de la supériorité des compétences non-techniques sur les compétences techniques. Ainsi une des réponses de cette industrie est le développement d’un outil de formation bien particulier le CRM (</w:t>
      </w:r>
      <w:proofErr w:type="spellStart"/>
      <w:r w:rsidRPr="00713706">
        <w:rPr>
          <w:rFonts w:ascii="Verdana" w:hAnsi="Verdana" w:cs="Arial"/>
          <w:sz w:val="20"/>
          <w:szCs w:val="20"/>
        </w:rPr>
        <w:t>Crew</w:t>
      </w:r>
      <w:proofErr w:type="spellEnd"/>
      <w:r w:rsidRPr="00713706">
        <w:rPr>
          <w:rFonts w:ascii="Verdana" w:hAnsi="Verdana" w:cs="Arial"/>
          <w:sz w:val="20"/>
          <w:szCs w:val="20"/>
        </w:rPr>
        <w:t xml:space="preserve"> ressource Management). Il est destiné à l’ensemble des professionnels d’une organisation. </w:t>
      </w:r>
    </w:p>
    <w:p w:rsidR="002F5B37" w:rsidRPr="00713706" w:rsidRDefault="002F5B37" w:rsidP="002F5B37">
      <w:pPr>
        <w:spacing w:line="360" w:lineRule="auto"/>
        <w:ind w:left="-567" w:right="-567"/>
        <w:jc w:val="both"/>
        <w:rPr>
          <w:rFonts w:ascii="Verdana" w:hAnsi="Verdana" w:cs="Arial"/>
          <w:sz w:val="20"/>
          <w:szCs w:val="20"/>
        </w:rPr>
      </w:pPr>
      <w:r w:rsidRPr="00713706">
        <w:rPr>
          <w:rFonts w:ascii="Verdana" w:hAnsi="Verdana" w:cs="Arial"/>
          <w:sz w:val="20"/>
          <w:szCs w:val="20"/>
        </w:rPr>
        <w:t>Initialement dimensionné pour l’aéronautique son contenu évolue et fait maintenant partie intégrante des formations liées à toutes les industries à risques (Marine, Aviation, Médecine, Chimie).</w:t>
      </w:r>
    </w:p>
    <w:p w:rsidR="002F5B37" w:rsidRPr="00713706" w:rsidRDefault="002F5B37" w:rsidP="002F5B37">
      <w:pPr>
        <w:spacing w:line="360" w:lineRule="auto"/>
        <w:ind w:left="-567" w:right="-567"/>
        <w:jc w:val="both"/>
        <w:rPr>
          <w:rFonts w:ascii="Verdana" w:hAnsi="Verdana" w:cs="Arial"/>
          <w:sz w:val="20"/>
          <w:szCs w:val="20"/>
        </w:rPr>
      </w:pPr>
      <w:r w:rsidRPr="00713706">
        <w:rPr>
          <w:rFonts w:ascii="Verdana" w:hAnsi="Verdana" w:cs="Arial"/>
          <w:sz w:val="20"/>
          <w:szCs w:val="20"/>
        </w:rPr>
        <w:t>Nous vous proposons cette méthode de formation, adaptée à vos secteurs d’activités.</w:t>
      </w:r>
    </w:p>
    <w:p w:rsidR="002F5B37" w:rsidRPr="00BA2A79" w:rsidRDefault="002F5B37" w:rsidP="002F5B37">
      <w:pPr>
        <w:spacing w:line="360" w:lineRule="auto"/>
        <w:ind w:left="-567" w:right="-567"/>
        <w:jc w:val="both"/>
        <w:rPr>
          <w:rFonts w:ascii="Verdana" w:hAnsi="Verdana" w:cs="Arial"/>
          <w:sz w:val="12"/>
          <w:szCs w:val="12"/>
        </w:rPr>
      </w:pPr>
    </w:p>
    <w:p w:rsidR="002F5B37" w:rsidRPr="00713706" w:rsidRDefault="002F5B37" w:rsidP="002F5B37">
      <w:pPr>
        <w:spacing w:line="360" w:lineRule="auto"/>
        <w:ind w:left="-567" w:right="-567"/>
        <w:jc w:val="both"/>
        <w:rPr>
          <w:rFonts w:ascii="Verdana" w:hAnsi="Verdana" w:cs="Arial"/>
          <w:sz w:val="20"/>
          <w:szCs w:val="20"/>
        </w:rPr>
      </w:pPr>
      <w:r w:rsidRPr="00713706">
        <w:rPr>
          <w:rFonts w:ascii="Verdana" w:hAnsi="Verdana" w:cs="Arial"/>
          <w:b/>
          <w:sz w:val="20"/>
          <w:szCs w:val="20"/>
        </w:rPr>
        <w:t xml:space="preserve">Durée : </w:t>
      </w:r>
      <w:r w:rsidRPr="00713706">
        <w:rPr>
          <w:rFonts w:ascii="Verdana" w:hAnsi="Verdana" w:cs="Arial"/>
          <w:sz w:val="20"/>
          <w:szCs w:val="20"/>
        </w:rPr>
        <w:t>1 journée.</w:t>
      </w:r>
    </w:p>
    <w:p w:rsidR="002F5B37" w:rsidRPr="00713706" w:rsidRDefault="002F5B37" w:rsidP="002F5B37">
      <w:pPr>
        <w:spacing w:line="360" w:lineRule="auto"/>
        <w:ind w:left="-567" w:right="-567"/>
        <w:jc w:val="both"/>
        <w:rPr>
          <w:rFonts w:ascii="Verdana" w:hAnsi="Verdana" w:cs="Arial"/>
          <w:sz w:val="20"/>
          <w:szCs w:val="20"/>
        </w:rPr>
      </w:pPr>
      <w:r w:rsidRPr="00713706">
        <w:rPr>
          <w:rFonts w:ascii="Verdana" w:hAnsi="Verdana" w:cs="Arial"/>
          <w:b/>
          <w:sz w:val="20"/>
          <w:szCs w:val="20"/>
        </w:rPr>
        <w:t>Nombre de participants :</w:t>
      </w:r>
      <w:r w:rsidRPr="00713706">
        <w:rPr>
          <w:rFonts w:ascii="Verdana" w:hAnsi="Verdana" w:cs="Arial"/>
          <w:sz w:val="20"/>
          <w:szCs w:val="20"/>
        </w:rPr>
        <w:t xml:space="preserve"> formation ouverte pour un groupe jusqu'à 10 participants maximum pour garantir l'efficacité pédagogique.</w:t>
      </w:r>
    </w:p>
    <w:p w:rsidR="002F5B37" w:rsidRPr="00713706" w:rsidRDefault="002F5B37" w:rsidP="002F5B37">
      <w:pPr>
        <w:spacing w:line="360" w:lineRule="auto"/>
        <w:ind w:left="-567" w:right="-567"/>
        <w:jc w:val="both"/>
        <w:rPr>
          <w:rFonts w:ascii="Verdana" w:hAnsi="Verdana" w:cs="Arial"/>
          <w:b/>
          <w:sz w:val="20"/>
          <w:szCs w:val="20"/>
        </w:rPr>
      </w:pPr>
      <w:r w:rsidRPr="00713706">
        <w:rPr>
          <w:rFonts w:ascii="Verdana" w:hAnsi="Verdana" w:cs="Arial"/>
          <w:b/>
          <w:sz w:val="20"/>
          <w:szCs w:val="20"/>
        </w:rPr>
        <w:t xml:space="preserve">Animateur et concepteur pédagogique : </w:t>
      </w:r>
    </w:p>
    <w:p w:rsidR="002F5B37" w:rsidRPr="00713706" w:rsidRDefault="002F5B37" w:rsidP="002F5B37">
      <w:pPr>
        <w:pStyle w:val="Paragraphedeliste"/>
        <w:numPr>
          <w:ilvl w:val="0"/>
          <w:numId w:val="6"/>
        </w:numPr>
        <w:spacing w:line="360" w:lineRule="auto"/>
        <w:ind w:right="-567"/>
        <w:jc w:val="both"/>
        <w:rPr>
          <w:rFonts w:ascii="Verdana" w:hAnsi="Verdana" w:cs="Arial"/>
          <w:sz w:val="20"/>
          <w:szCs w:val="20"/>
        </w:rPr>
      </w:pPr>
      <w:r w:rsidRPr="00713706">
        <w:rPr>
          <w:rFonts w:ascii="Verdana" w:hAnsi="Verdana" w:cs="Arial"/>
          <w:sz w:val="20"/>
          <w:szCs w:val="20"/>
        </w:rPr>
        <w:t>Pierre-Antoine Watrelot, Pilote de ligne B737 et Directeur Associé SRM</w:t>
      </w:r>
    </w:p>
    <w:p w:rsidR="002F5B37" w:rsidRPr="00713706" w:rsidRDefault="002F5B37" w:rsidP="002F5B37">
      <w:pPr>
        <w:spacing w:line="360" w:lineRule="auto"/>
        <w:ind w:left="-567" w:right="-567"/>
        <w:jc w:val="both"/>
        <w:rPr>
          <w:rFonts w:ascii="Verdana" w:hAnsi="Verdana" w:cs="Arial"/>
          <w:b/>
          <w:bCs/>
          <w:sz w:val="20"/>
          <w:szCs w:val="20"/>
        </w:rPr>
      </w:pPr>
      <w:r w:rsidRPr="00713706">
        <w:rPr>
          <w:rFonts w:ascii="Verdana" w:hAnsi="Verdana" w:cs="Arial"/>
          <w:b/>
          <w:bCs/>
          <w:sz w:val="20"/>
          <w:szCs w:val="20"/>
        </w:rPr>
        <w:t>Préalables requis pour suivre la formation</w:t>
      </w:r>
    </w:p>
    <w:p w:rsidR="002F5B37" w:rsidRPr="00713706" w:rsidRDefault="002F5B37" w:rsidP="002F5B37">
      <w:pPr>
        <w:spacing w:line="360" w:lineRule="auto"/>
        <w:ind w:left="-567" w:right="-567"/>
        <w:jc w:val="both"/>
        <w:rPr>
          <w:rFonts w:ascii="Verdana" w:hAnsi="Verdana" w:cs="Arial"/>
          <w:sz w:val="20"/>
          <w:szCs w:val="20"/>
        </w:rPr>
      </w:pPr>
      <w:r w:rsidRPr="00713706">
        <w:rPr>
          <w:rFonts w:ascii="Verdana" w:hAnsi="Verdana" w:cs="Arial"/>
          <w:sz w:val="20"/>
          <w:szCs w:val="20"/>
        </w:rPr>
        <w:lastRenderedPageBreak/>
        <w:t>- Etre membre adhérent du MFQ RA à jour de sa cotisation ou ressortissant de la CCI Nord-Isère.</w:t>
      </w:r>
    </w:p>
    <w:p w:rsidR="002F5B37" w:rsidRPr="00713706" w:rsidRDefault="002F5B37" w:rsidP="002F5B37">
      <w:pPr>
        <w:spacing w:line="360" w:lineRule="auto"/>
        <w:ind w:left="-567" w:right="-567"/>
        <w:jc w:val="both"/>
        <w:rPr>
          <w:rFonts w:ascii="Verdana" w:hAnsi="Verdana" w:cs="Arial"/>
          <w:bCs/>
          <w:sz w:val="20"/>
          <w:szCs w:val="20"/>
        </w:rPr>
      </w:pPr>
      <w:r w:rsidRPr="00713706">
        <w:rPr>
          <w:rFonts w:ascii="Verdana" w:hAnsi="Verdana" w:cs="Arial"/>
          <w:b/>
          <w:bCs/>
          <w:sz w:val="20"/>
          <w:szCs w:val="20"/>
        </w:rPr>
        <w:t>Programme</w:t>
      </w:r>
    </w:p>
    <w:p w:rsidR="002F5B37" w:rsidRPr="00713706" w:rsidRDefault="002F5B37" w:rsidP="002F5B37">
      <w:pPr>
        <w:pStyle w:val="Paragraphedeliste"/>
        <w:numPr>
          <w:ilvl w:val="0"/>
          <w:numId w:val="8"/>
        </w:numPr>
        <w:spacing w:line="360" w:lineRule="auto"/>
        <w:ind w:right="-567"/>
        <w:jc w:val="both"/>
        <w:rPr>
          <w:rFonts w:ascii="Verdana" w:hAnsi="Verdana" w:cs="Arial"/>
          <w:bCs/>
          <w:sz w:val="20"/>
          <w:szCs w:val="20"/>
        </w:rPr>
      </w:pPr>
      <w:r w:rsidRPr="00713706">
        <w:rPr>
          <w:rFonts w:ascii="Verdana" w:hAnsi="Verdana" w:cs="Arial"/>
          <w:bCs/>
          <w:sz w:val="20"/>
          <w:szCs w:val="20"/>
        </w:rPr>
        <w:t xml:space="preserve">Introduction aux Facteur Humain </w:t>
      </w:r>
    </w:p>
    <w:p w:rsidR="002F5B37" w:rsidRPr="00713706" w:rsidRDefault="002F5B37" w:rsidP="002F5B37">
      <w:pPr>
        <w:pStyle w:val="Paragraphedeliste"/>
        <w:numPr>
          <w:ilvl w:val="0"/>
          <w:numId w:val="8"/>
        </w:numPr>
        <w:spacing w:line="360" w:lineRule="auto"/>
        <w:ind w:right="-567"/>
        <w:jc w:val="both"/>
        <w:rPr>
          <w:rFonts w:ascii="Verdana" w:hAnsi="Verdana" w:cs="Arial"/>
          <w:bCs/>
          <w:sz w:val="20"/>
          <w:szCs w:val="20"/>
        </w:rPr>
      </w:pPr>
      <w:r w:rsidRPr="00713706">
        <w:rPr>
          <w:rFonts w:ascii="Verdana" w:hAnsi="Verdana" w:cs="Arial"/>
          <w:bCs/>
          <w:sz w:val="20"/>
          <w:szCs w:val="20"/>
        </w:rPr>
        <w:t>La routine</w:t>
      </w:r>
    </w:p>
    <w:p w:rsidR="002F5B37" w:rsidRPr="00713706" w:rsidRDefault="002F5B37" w:rsidP="002F5B37">
      <w:pPr>
        <w:numPr>
          <w:ilvl w:val="1"/>
          <w:numId w:val="5"/>
        </w:numPr>
        <w:spacing w:line="360" w:lineRule="auto"/>
        <w:ind w:right="-567"/>
        <w:jc w:val="both"/>
        <w:rPr>
          <w:rFonts w:ascii="Verdana" w:hAnsi="Verdana" w:cs="Arial"/>
          <w:bCs/>
          <w:sz w:val="20"/>
          <w:szCs w:val="20"/>
        </w:rPr>
      </w:pPr>
      <w:r w:rsidRPr="00713706">
        <w:rPr>
          <w:rFonts w:ascii="Verdana" w:hAnsi="Verdana" w:cs="Arial"/>
          <w:bCs/>
          <w:sz w:val="20"/>
          <w:szCs w:val="20"/>
        </w:rPr>
        <w:t xml:space="preserve">Leadership et </w:t>
      </w:r>
      <w:proofErr w:type="spellStart"/>
      <w:r w:rsidRPr="00713706">
        <w:rPr>
          <w:rFonts w:ascii="Verdana" w:hAnsi="Verdana" w:cs="Arial"/>
          <w:bCs/>
          <w:sz w:val="20"/>
          <w:szCs w:val="20"/>
        </w:rPr>
        <w:t>Followership</w:t>
      </w:r>
      <w:proofErr w:type="spellEnd"/>
    </w:p>
    <w:p w:rsidR="002F5B37" w:rsidRPr="00713706" w:rsidRDefault="002F5B37" w:rsidP="002F5B37">
      <w:pPr>
        <w:numPr>
          <w:ilvl w:val="1"/>
          <w:numId w:val="5"/>
        </w:numPr>
        <w:spacing w:line="360" w:lineRule="auto"/>
        <w:ind w:right="-567"/>
        <w:jc w:val="both"/>
        <w:rPr>
          <w:rFonts w:ascii="Verdana" w:hAnsi="Verdana" w:cs="Arial"/>
          <w:bCs/>
          <w:sz w:val="20"/>
          <w:szCs w:val="20"/>
        </w:rPr>
      </w:pPr>
      <w:r w:rsidRPr="00713706">
        <w:rPr>
          <w:rFonts w:ascii="Verdana" w:hAnsi="Verdana" w:cs="Arial"/>
          <w:bCs/>
          <w:sz w:val="20"/>
          <w:szCs w:val="20"/>
        </w:rPr>
        <w:t>Conscience de la situation (ergonomie, automatismes…)</w:t>
      </w:r>
    </w:p>
    <w:p w:rsidR="002F5B37" w:rsidRPr="00713706" w:rsidRDefault="002F5B37" w:rsidP="002F5B37">
      <w:pPr>
        <w:numPr>
          <w:ilvl w:val="1"/>
          <w:numId w:val="5"/>
        </w:numPr>
        <w:spacing w:line="360" w:lineRule="auto"/>
        <w:ind w:right="-567"/>
        <w:jc w:val="both"/>
        <w:rPr>
          <w:rFonts w:ascii="Verdana" w:hAnsi="Verdana" w:cs="Arial"/>
          <w:bCs/>
          <w:sz w:val="20"/>
          <w:szCs w:val="20"/>
        </w:rPr>
      </w:pPr>
      <w:r w:rsidRPr="00713706">
        <w:rPr>
          <w:rFonts w:ascii="Verdana" w:hAnsi="Verdana" w:cs="Arial"/>
          <w:bCs/>
          <w:sz w:val="20"/>
          <w:szCs w:val="20"/>
        </w:rPr>
        <w:t xml:space="preserve">Gestion de l’erreur </w:t>
      </w:r>
    </w:p>
    <w:p w:rsidR="002F5B37" w:rsidRPr="00713706" w:rsidRDefault="002F5B37" w:rsidP="002F5B37">
      <w:pPr>
        <w:numPr>
          <w:ilvl w:val="1"/>
          <w:numId w:val="5"/>
        </w:numPr>
        <w:spacing w:line="360" w:lineRule="auto"/>
        <w:ind w:right="-567"/>
        <w:jc w:val="both"/>
        <w:rPr>
          <w:rFonts w:ascii="Verdana" w:hAnsi="Verdana" w:cs="Arial"/>
          <w:bCs/>
          <w:sz w:val="20"/>
          <w:szCs w:val="20"/>
        </w:rPr>
      </w:pPr>
      <w:r w:rsidRPr="00713706">
        <w:rPr>
          <w:rFonts w:ascii="Verdana" w:hAnsi="Verdana" w:cs="Arial"/>
          <w:bCs/>
          <w:sz w:val="20"/>
          <w:szCs w:val="20"/>
        </w:rPr>
        <w:t>Outils facilitateurs (politique interne, check-lists, briefings…)</w:t>
      </w:r>
    </w:p>
    <w:p w:rsidR="002F5B37" w:rsidRPr="00713706" w:rsidRDefault="002F5B37" w:rsidP="002F5B37">
      <w:pPr>
        <w:pStyle w:val="Paragraphedeliste"/>
        <w:numPr>
          <w:ilvl w:val="0"/>
          <w:numId w:val="8"/>
        </w:numPr>
        <w:spacing w:line="360" w:lineRule="auto"/>
        <w:ind w:right="-567"/>
        <w:jc w:val="both"/>
        <w:rPr>
          <w:rFonts w:ascii="Verdana" w:hAnsi="Verdana" w:cs="Arial"/>
          <w:bCs/>
          <w:sz w:val="20"/>
          <w:szCs w:val="20"/>
        </w:rPr>
      </w:pPr>
      <w:r w:rsidRPr="00713706">
        <w:rPr>
          <w:rFonts w:ascii="Verdana" w:hAnsi="Verdana" w:cs="Arial"/>
          <w:bCs/>
          <w:sz w:val="20"/>
          <w:szCs w:val="20"/>
        </w:rPr>
        <w:t>La transition</w:t>
      </w:r>
    </w:p>
    <w:p w:rsidR="002F5B37" w:rsidRPr="00713706" w:rsidRDefault="002F5B37" w:rsidP="002F5B37">
      <w:pPr>
        <w:spacing w:line="360" w:lineRule="auto"/>
        <w:ind w:left="1080" w:right="-567"/>
        <w:jc w:val="both"/>
        <w:rPr>
          <w:rFonts w:ascii="Verdana" w:hAnsi="Verdana" w:cs="Arial"/>
          <w:bCs/>
          <w:sz w:val="20"/>
          <w:szCs w:val="20"/>
        </w:rPr>
      </w:pPr>
      <w:r>
        <w:rPr>
          <w:rFonts w:ascii="Verdana" w:hAnsi="Verdana" w:cs="Arial"/>
          <w:bCs/>
          <w:sz w:val="20"/>
          <w:szCs w:val="20"/>
        </w:rPr>
        <w:t>1. F</w:t>
      </w:r>
      <w:r w:rsidRPr="00713706">
        <w:rPr>
          <w:rFonts w:ascii="Verdana" w:hAnsi="Verdana" w:cs="Arial"/>
          <w:bCs/>
          <w:sz w:val="20"/>
          <w:szCs w:val="20"/>
        </w:rPr>
        <w:t>onctionnement et limitation de la performance humaine</w:t>
      </w:r>
    </w:p>
    <w:p w:rsidR="002F5B37" w:rsidRPr="00713706" w:rsidRDefault="002F5B37" w:rsidP="002F5B37">
      <w:pPr>
        <w:spacing w:line="360" w:lineRule="auto"/>
        <w:ind w:left="1080" w:right="-567"/>
        <w:jc w:val="both"/>
        <w:rPr>
          <w:rFonts w:ascii="Verdana" w:hAnsi="Verdana" w:cs="Arial"/>
          <w:bCs/>
          <w:sz w:val="20"/>
          <w:szCs w:val="20"/>
        </w:rPr>
      </w:pPr>
      <w:r>
        <w:rPr>
          <w:rFonts w:ascii="Verdana" w:hAnsi="Verdana" w:cs="Arial"/>
          <w:bCs/>
          <w:sz w:val="20"/>
          <w:szCs w:val="20"/>
        </w:rPr>
        <w:t xml:space="preserve">2. </w:t>
      </w:r>
      <w:r w:rsidRPr="00713706">
        <w:rPr>
          <w:rFonts w:ascii="Verdana" w:hAnsi="Verdana" w:cs="Arial"/>
          <w:bCs/>
          <w:sz w:val="20"/>
          <w:szCs w:val="20"/>
        </w:rPr>
        <w:t>L’humain acteur du système</w:t>
      </w:r>
    </w:p>
    <w:p w:rsidR="002F5B37" w:rsidRPr="00713706" w:rsidRDefault="002F5B37" w:rsidP="002F5B37">
      <w:pPr>
        <w:spacing w:line="360" w:lineRule="auto"/>
        <w:ind w:left="1080" w:right="-567"/>
        <w:jc w:val="both"/>
        <w:rPr>
          <w:rFonts w:ascii="Verdana" w:hAnsi="Verdana" w:cs="Arial"/>
          <w:bCs/>
          <w:sz w:val="20"/>
          <w:szCs w:val="20"/>
        </w:rPr>
      </w:pPr>
      <w:r>
        <w:rPr>
          <w:rFonts w:ascii="Verdana" w:hAnsi="Verdana" w:cs="Arial"/>
          <w:bCs/>
          <w:sz w:val="20"/>
          <w:szCs w:val="20"/>
        </w:rPr>
        <w:t xml:space="preserve">3. </w:t>
      </w:r>
      <w:r w:rsidRPr="00713706">
        <w:rPr>
          <w:rFonts w:ascii="Verdana" w:hAnsi="Verdana" w:cs="Arial"/>
          <w:bCs/>
          <w:sz w:val="20"/>
          <w:szCs w:val="20"/>
        </w:rPr>
        <w:t xml:space="preserve">Conscience de la situation </w:t>
      </w:r>
    </w:p>
    <w:p w:rsidR="002F5B37" w:rsidRPr="00713706" w:rsidRDefault="002F5B37" w:rsidP="002F5B37">
      <w:pPr>
        <w:spacing w:line="360" w:lineRule="auto"/>
        <w:ind w:left="1080" w:right="-567"/>
        <w:jc w:val="both"/>
        <w:rPr>
          <w:rFonts w:ascii="Verdana" w:hAnsi="Verdana" w:cs="Arial"/>
          <w:bCs/>
          <w:sz w:val="20"/>
          <w:szCs w:val="20"/>
        </w:rPr>
      </w:pPr>
      <w:r>
        <w:rPr>
          <w:rFonts w:ascii="Verdana" w:hAnsi="Verdana" w:cs="Arial"/>
          <w:bCs/>
          <w:sz w:val="20"/>
          <w:szCs w:val="20"/>
        </w:rPr>
        <w:t xml:space="preserve">4. </w:t>
      </w:r>
      <w:r w:rsidRPr="00713706">
        <w:rPr>
          <w:rFonts w:ascii="Verdana" w:hAnsi="Verdana" w:cs="Arial"/>
          <w:bCs/>
          <w:sz w:val="20"/>
          <w:szCs w:val="20"/>
        </w:rPr>
        <w:t xml:space="preserve">Leadership et </w:t>
      </w:r>
      <w:proofErr w:type="spellStart"/>
      <w:r w:rsidRPr="00713706">
        <w:rPr>
          <w:rFonts w:ascii="Verdana" w:hAnsi="Verdana" w:cs="Arial"/>
          <w:bCs/>
          <w:sz w:val="20"/>
          <w:szCs w:val="20"/>
        </w:rPr>
        <w:t>Followership</w:t>
      </w:r>
      <w:proofErr w:type="spellEnd"/>
      <w:r w:rsidRPr="00713706">
        <w:rPr>
          <w:rFonts w:ascii="Verdana" w:hAnsi="Verdana" w:cs="Arial"/>
          <w:bCs/>
          <w:sz w:val="20"/>
          <w:szCs w:val="20"/>
        </w:rPr>
        <w:t xml:space="preserve"> </w:t>
      </w:r>
    </w:p>
    <w:p w:rsidR="002F5B37" w:rsidRPr="00713706" w:rsidRDefault="002F5B37" w:rsidP="002F5B37">
      <w:pPr>
        <w:pStyle w:val="Paragraphedeliste"/>
        <w:numPr>
          <w:ilvl w:val="0"/>
          <w:numId w:val="8"/>
        </w:numPr>
        <w:spacing w:line="360" w:lineRule="auto"/>
        <w:ind w:right="-567"/>
        <w:jc w:val="both"/>
        <w:rPr>
          <w:rFonts w:ascii="Verdana" w:hAnsi="Verdana" w:cs="Arial"/>
          <w:bCs/>
          <w:sz w:val="20"/>
          <w:szCs w:val="20"/>
        </w:rPr>
      </w:pPr>
      <w:r w:rsidRPr="00713706">
        <w:rPr>
          <w:rFonts w:ascii="Verdana" w:hAnsi="Verdana" w:cs="Arial"/>
          <w:bCs/>
          <w:sz w:val="20"/>
          <w:szCs w:val="20"/>
        </w:rPr>
        <w:t>La crise</w:t>
      </w:r>
    </w:p>
    <w:p w:rsidR="002F5B37" w:rsidRPr="00713706" w:rsidRDefault="002F5B37" w:rsidP="002F5B37">
      <w:pPr>
        <w:pStyle w:val="Paragraphedeliste"/>
        <w:numPr>
          <w:ilvl w:val="0"/>
          <w:numId w:val="9"/>
        </w:numPr>
        <w:spacing w:line="360" w:lineRule="auto"/>
        <w:ind w:right="-567"/>
        <w:jc w:val="both"/>
        <w:rPr>
          <w:rFonts w:ascii="Verdana" w:hAnsi="Verdana" w:cs="Arial"/>
          <w:bCs/>
          <w:sz w:val="20"/>
          <w:szCs w:val="20"/>
        </w:rPr>
      </w:pPr>
      <w:r w:rsidRPr="00713706">
        <w:rPr>
          <w:rFonts w:ascii="Verdana" w:hAnsi="Verdana" w:cs="Arial"/>
          <w:bCs/>
          <w:sz w:val="20"/>
          <w:szCs w:val="20"/>
        </w:rPr>
        <w:t xml:space="preserve">Leadership et </w:t>
      </w:r>
      <w:proofErr w:type="spellStart"/>
      <w:r w:rsidRPr="00713706">
        <w:rPr>
          <w:rFonts w:ascii="Verdana" w:hAnsi="Verdana" w:cs="Arial"/>
          <w:bCs/>
          <w:sz w:val="20"/>
          <w:szCs w:val="20"/>
        </w:rPr>
        <w:t>Followership</w:t>
      </w:r>
      <w:proofErr w:type="spellEnd"/>
      <w:r w:rsidRPr="00713706">
        <w:rPr>
          <w:rFonts w:ascii="Verdana" w:hAnsi="Verdana" w:cs="Arial"/>
          <w:bCs/>
          <w:sz w:val="20"/>
          <w:szCs w:val="20"/>
        </w:rPr>
        <w:t xml:space="preserve"> </w:t>
      </w:r>
    </w:p>
    <w:p w:rsidR="002F5B37" w:rsidRPr="00713706" w:rsidRDefault="002F5B37" w:rsidP="002F5B37">
      <w:pPr>
        <w:pStyle w:val="Paragraphedeliste"/>
        <w:numPr>
          <w:ilvl w:val="0"/>
          <w:numId w:val="9"/>
        </w:numPr>
        <w:spacing w:line="360" w:lineRule="auto"/>
        <w:ind w:right="-567"/>
        <w:jc w:val="both"/>
        <w:rPr>
          <w:rFonts w:ascii="Verdana" w:hAnsi="Verdana" w:cs="Arial"/>
          <w:bCs/>
          <w:sz w:val="20"/>
          <w:szCs w:val="20"/>
        </w:rPr>
      </w:pPr>
      <w:r w:rsidRPr="00713706">
        <w:rPr>
          <w:rFonts w:ascii="Verdana" w:hAnsi="Verdana" w:cs="Arial"/>
          <w:bCs/>
          <w:sz w:val="20"/>
          <w:szCs w:val="20"/>
        </w:rPr>
        <w:t xml:space="preserve">Communication </w:t>
      </w:r>
    </w:p>
    <w:p w:rsidR="002F5B37" w:rsidRPr="00713706" w:rsidRDefault="002F5B37" w:rsidP="002F5B37">
      <w:pPr>
        <w:pStyle w:val="Paragraphedeliste"/>
        <w:numPr>
          <w:ilvl w:val="0"/>
          <w:numId w:val="9"/>
        </w:numPr>
        <w:spacing w:line="360" w:lineRule="auto"/>
        <w:ind w:right="-567"/>
        <w:jc w:val="both"/>
        <w:rPr>
          <w:rFonts w:ascii="Verdana" w:hAnsi="Verdana" w:cs="Arial"/>
          <w:bCs/>
          <w:sz w:val="20"/>
          <w:szCs w:val="20"/>
        </w:rPr>
      </w:pPr>
      <w:r w:rsidRPr="00713706">
        <w:rPr>
          <w:rFonts w:ascii="Verdana" w:hAnsi="Verdana" w:cs="Arial"/>
          <w:bCs/>
          <w:sz w:val="20"/>
          <w:szCs w:val="20"/>
        </w:rPr>
        <w:t xml:space="preserve">Conscience environnementale commune </w:t>
      </w:r>
    </w:p>
    <w:p w:rsidR="002F5B37" w:rsidRDefault="002F5B37" w:rsidP="002F5B37">
      <w:pPr>
        <w:pStyle w:val="Paragraphedeliste"/>
        <w:numPr>
          <w:ilvl w:val="0"/>
          <w:numId w:val="9"/>
        </w:numPr>
        <w:spacing w:line="360" w:lineRule="auto"/>
        <w:ind w:right="-567"/>
        <w:jc w:val="both"/>
        <w:rPr>
          <w:rFonts w:ascii="Verdana" w:hAnsi="Verdana" w:cs="Arial"/>
          <w:bCs/>
          <w:sz w:val="20"/>
          <w:szCs w:val="20"/>
        </w:rPr>
      </w:pPr>
      <w:r w:rsidRPr="00713706">
        <w:rPr>
          <w:rFonts w:ascii="Verdana" w:hAnsi="Verdana" w:cs="Arial"/>
          <w:bCs/>
          <w:sz w:val="20"/>
          <w:szCs w:val="20"/>
        </w:rPr>
        <w:t xml:space="preserve">Prise de décision </w:t>
      </w:r>
    </w:p>
    <w:p w:rsidR="002F5B37" w:rsidRPr="00713706" w:rsidRDefault="002F5B37" w:rsidP="002F5B37">
      <w:pPr>
        <w:spacing w:line="360" w:lineRule="auto"/>
        <w:ind w:left="1080" w:right="-567"/>
        <w:jc w:val="both"/>
        <w:rPr>
          <w:rFonts w:ascii="Verdana" w:hAnsi="Verdana" w:cs="Arial"/>
          <w:bCs/>
          <w:sz w:val="20"/>
          <w:szCs w:val="20"/>
        </w:rPr>
      </w:pPr>
    </w:p>
    <w:p w:rsidR="002F5B37" w:rsidRPr="00713706" w:rsidRDefault="002F5B37" w:rsidP="002F5B37">
      <w:pPr>
        <w:spacing w:line="360" w:lineRule="auto"/>
        <w:ind w:left="-567" w:right="-567"/>
        <w:rPr>
          <w:rFonts w:ascii="Verdana" w:hAnsi="Verdana" w:cs="Arial"/>
          <w:b/>
          <w:bCs/>
          <w:sz w:val="20"/>
          <w:szCs w:val="20"/>
        </w:rPr>
      </w:pPr>
      <w:r w:rsidRPr="00713706">
        <w:rPr>
          <w:rFonts w:ascii="Verdana" w:hAnsi="Verdana" w:cs="Arial"/>
          <w:b/>
          <w:bCs/>
          <w:sz w:val="20"/>
          <w:szCs w:val="20"/>
        </w:rPr>
        <w:t>Moyens pédagogiques :</w:t>
      </w:r>
    </w:p>
    <w:p w:rsidR="002F5B37" w:rsidRPr="00713706" w:rsidRDefault="002F5B37" w:rsidP="002F5B37">
      <w:pPr>
        <w:spacing w:line="360" w:lineRule="auto"/>
        <w:ind w:left="-567" w:right="-567"/>
        <w:jc w:val="both"/>
        <w:rPr>
          <w:rFonts w:ascii="Verdana" w:hAnsi="Verdana" w:cs="Arial"/>
          <w:bCs/>
          <w:sz w:val="20"/>
          <w:szCs w:val="20"/>
        </w:rPr>
      </w:pPr>
      <w:r w:rsidRPr="00713706">
        <w:rPr>
          <w:rFonts w:ascii="Verdana" w:hAnsi="Verdana" w:cs="Arial"/>
          <w:bCs/>
          <w:sz w:val="20"/>
          <w:szCs w:val="20"/>
        </w:rPr>
        <w:t>- Formation-action avec atelier sur un cas pédagogique ou la situation d'une entreprise d'un apprenant.</w:t>
      </w:r>
    </w:p>
    <w:p w:rsidR="002F5B37" w:rsidRPr="00713706" w:rsidRDefault="002F5B37" w:rsidP="002F5B37">
      <w:pPr>
        <w:spacing w:line="360" w:lineRule="auto"/>
        <w:ind w:left="-567" w:right="-567"/>
        <w:jc w:val="both"/>
        <w:rPr>
          <w:rFonts w:ascii="Verdana" w:hAnsi="Verdana" w:cs="Arial"/>
          <w:bCs/>
          <w:sz w:val="20"/>
          <w:szCs w:val="20"/>
        </w:rPr>
      </w:pPr>
      <w:r w:rsidRPr="00713706">
        <w:rPr>
          <w:rFonts w:ascii="Verdana" w:hAnsi="Verdana" w:cs="Arial"/>
          <w:bCs/>
          <w:sz w:val="20"/>
          <w:szCs w:val="20"/>
        </w:rPr>
        <w:t>Dans ce dernier cas, l'apprenant doit venir avec suffisamment d'éléments de contexte concernant son entreprise et s'assurer auprès de sa direction de la non-confidentialité des données.</w:t>
      </w:r>
    </w:p>
    <w:p w:rsidR="002F5B37" w:rsidRPr="00713706" w:rsidRDefault="002F5B37" w:rsidP="002F5B37">
      <w:pPr>
        <w:spacing w:line="360" w:lineRule="auto"/>
        <w:ind w:left="-567" w:right="-567"/>
        <w:jc w:val="both"/>
        <w:rPr>
          <w:rFonts w:ascii="Verdana" w:hAnsi="Verdana" w:cs="Arial"/>
          <w:bCs/>
          <w:sz w:val="20"/>
          <w:szCs w:val="20"/>
        </w:rPr>
      </w:pPr>
      <w:r w:rsidRPr="00713706">
        <w:rPr>
          <w:rFonts w:ascii="Verdana" w:hAnsi="Verdana" w:cs="Arial"/>
          <w:bCs/>
          <w:sz w:val="20"/>
          <w:szCs w:val="20"/>
        </w:rPr>
        <w:t>- Elaboration d'un plan d'action personnel pour chaque stagiaire</w:t>
      </w:r>
    </w:p>
    <w:p w:rsidR="002F5B37" w:rsidRPr="00713706" w:rsidRDefault="002F5B37" w:rsidP="002F5B37">
      <w:pPr>
        <w:spacing w:line="360" w:lineRule="auto"/>
        <w:ind w:left="-567" w:right="-567"/>
        <w:jc w:val="both"/>
        <w:rPr>
          <w:rFonts w:ascii="Verdana" w:hAnsi="Verdana" w:cs="Arial"/>
          <w:bCs/>
          <w:sz w:val="20"/>
          <w:szCs w:val="20"/>
        </w:rPr>
      </w:pPr>
      <w:r w:rsidRPr="00713706">
        <w:rPr>
          <w:rFonts w:ascii="Verdana" w:hAnsi="Verdana" w:cs="Arial"/>
          <w:bCs/>
          <w:sz w:val="20"/>
          <w:szCs w:val="20"/>
        </w:rPr>
        <w:t xml:space="preserve">- Un support de formation dématérialisé (format </w:t>
      </w:r>
      <w:proofErr w:type="spellStart"/>
      <w:r w:rsidRPr="00713706">
        <w:rPr>
          <w:rFonts w:ascii="Verdana" w:hAnsi="Verdana" w:cs="Arial"/>
          <w:bCs/>
          <w:sz w:val="20"/>
          <w:szCs w:val="20"/>
        </w:rPr>
        <w:t>pdf</w:t>
      </w:r>
      <w:proofErr w:type="spellEnd"/>
      <w:r w:rsidRPr="00713706">
        <w:rPr>
          <w:rFonts w:ascii="Verdana" w:hAnsi="Verdana" w:cs="Arial"/>
          <w:bCs/>
          <w:sz w:val="20"/>
          <w:szCs w:val="20"/>
        </w:rPr>
        <w:t xml:space="preserve">) est remis au stagiaire </w:t>
      </w:r>
    </w:p>
    <w:p w:rsidR="002F5B37" w:rsidRPr="00713706" w:rsidRDefault="002F5B37" w:rsidP="002F5B37">
      <w:pPr>
        <w:spacing w:line="360" w:lineRule="auto"/>
        <w:ind w:left="-567" w:right="-567"/>
        <w:jc w:val="both"/>
        <w:rPr>
          <w:rFonts w:ascii="Verdana" w:hAnsi="Verdana" w:cs="Arial"/>
          <w:bCs/>
          <w:sz w:val="20"/>
          <w:szCs w:val="20"/>
        </w:rPr>
      </w:pPr>
    </w:p>
    <w:p w:rsidR="002F5B37" w:rsidRPr="00713706" w:rsidRDefault="002F5B37" w:rsidP="002F5B37">
      <w:pPr>
        <w:spacing w:line="360" w:lineRule="auto"/>
        <w:ind w:left="-567" w:right="-567"/>
        <w:jc w:val="both"/>
        <w:rPr>
          <w:rFonts w:ascii="Verdana" w:hAnsi="Verdana" w:cs="Arial"/>
          <w:b/>
          <w:bCs/>
          <w:sz w:val="20"/>
          <w:szCs w:val="20"/>
        </w:rPr>
      </w:pPr>
      <w:r w:rsidRPr="00713706">
        <w:rPr>
          <w:rFonts w:ascii="Verdana" w:hAnsi="Verdana" w:cs="Arial"/>
          <w:b/>
          <w:bCs/>
          <w:sz w:val="20"/>
          <w:szCs w:val="20"/>
        </w:rPr>
        <w:t>Suivi de l'exécution de l'action et appréciation des résultats et de la satisfaction des stagiaires</w:t>
      </w:r>
    </w:p>
    <w:p w:rsidR="002F5B37" w:rsidRPr="00713706" w:rsidRDefault="002F5B37" w:rsidP="002F5B37">
      <w:pPr>
        <w:spacing w:line="360" w:lineRule="auto"/>
        <w:ind w:left="-567" w:right="-567"/>
        <w:jc w:val="both"/>
        <w:rPr>
          <w:rFonts w:ascii="Verdana" w:hAnsi="Verdana" w:cs="Arial"/>
          <w:sz w:val="20"/>
          <w:szCs w:val="20"/>
        </w:rPr>
      </w:pPr>
      <w:r w:rsidRPr="00713706">
        <w:rPr>
          <w:rFonts w:ascii="Verdana" w:hAnsi="Verdana" w:cs="Arial"/>
          <w:sz w:val="20"/>
          <w:szCs w:val="20"/>
        </w:rPr>
        <w:t>Les feuilles de présence signées des stagiaires et du ou des formateurs, par demi-journée de formation, sont des pièces justificatives de la réalité de l’action.</w:t>
      </w:r>
    </w:p>
    <w:p w:rsidR="002F5B37" w:rsidRPr="00713706" w:rsidRDefault="002F5B37" w:rsidP="002F5B37">
      <w:pPr>
        <w:spacing w:line="360" w:lineRule="auto"/>
        <w:ind w:left="-567" w:right="-567"/>
        <w:jc w:val="both"/>
        <w:rPr>
          <w:rFonts w:ascii="Verdana" w:hAnsi="Verdana" w:cs="Arial"/>
          <w:sz w:val="20"/>
          <w:szCs w:val="20"/>
        </w:rPr>
      </w:pPr>
      <w:r w:rsidRPr="00713706">
        <w:rPr>
          <w:rFonts w:ascii="Verdana" w:hAnsi="Verdana" w:cs="Arial"/>
          <w:sz w:val="20"/>
          <w:szCs w:val="20"/>
        </w:rPr>
        <w:t>L’appréciation des résultats se fera à travers la mise en œuvre d’une procédure d’évaluation qui permettra de déterminer si le stagiaire a acquis les connaissances dont la maîtrise constituait l’objectif initial de l’action et d'évaluer la satisfaction vis-à-vis de l'action de formation. Dans ce cas, La procédure d'évaluation comportera une évaluation sur le cas pratique et un QCM.</w:t>
      </w:r>
    </w:p>
    <w:p w:rsidR="002F5B37" w:rsidRPr="00713706" w:rsidRDefault="002F5B37" w:rsidP="002F5B37">
      <w:pPr>
        <w:spacing w:line="360" w:lineRule="auto"/>
        <w:ind w:left="-567" w:right="-567"/>
        <w:jc w:val="both"/>
        <w:rPr>
          <w:rFonts w:ascii="Verdana" w:hAnsi="Verdana" w:cs="Arial"/>
          <w:sz w:val="20"/>
          <w:szCs w:val="20"/>
        </w:rPr>
      </w:pPr>
    </w:p>
    <w:p w:rsidR="002F5B37" w:rsidRPr="00713706" w:rsidRDefault="002F5B37" w:rsidP="002F5B37">
      <w:pPr>
        <w:spacing w:line="360" w:lineRule="auto"/>
        <w:ind w:left="-567" w:right="-567"/>
        <w:jc w:val="both"/>
        <w:rPr>
          <w:rFonts w:ascii="Verdana" w:hAnsi="Verdana" w:cs="Arial"/>
          <w:b/>
          <w:sz w:val="20"/>
          <w:szCs w:val="20"/>
        </w:rPr>
      </w:pPr>
      <w:r w:rsidRPr="00713706">
        <w:rPr>
          <w:rFonts w:ascii="Verdana" w:hAnsi="Verdana" w:cs="Arial"/>
          <w:b/>
          <w:sz w:val="20"/>
          <w:szCs w:val="20"/>
        </w:rPr>
        <w:t>Sanction de la formation</w:t>
      </w:r>
    </w:p>
    <w:p w:rsidR="0065335D" w:rsidRPr="002F5B37" w:rsidRDefault="002F5B37" w:rsidP="002F5B37">
      <w:pPr>
        <w:spacing w:line="360" w:lineRule="auto"/>
        <w:ind w:left="-567" w:right="-567"/>
        <w:jc w:val="both"/>
        <w:rPr>
          <w:rFonts w:ascii="Verdana" w:hAnsi="Verdana" w:cs="Arial"/>
          <w:sz w:val="20"/>
          <w:szCs w:val="20"/>
        </w:rPr>
      </w:pPr>
      <w:r w:rsidRPr="00713706">
        <w:rPr>
          <w:rFonts w:ascii="Verdana" w:hAnsi="Verdana" w:cs="Arial"/>
          <w:sz w:val="20"/>
          <w:szCs w:val="20"/>
        </w:rPr>
        <w:t>En application de l’article L.6353-1 du code du travail, une attestation mentionnant les objectifs, la nature et la durée de l’action et les résultats de l’évaluation des acquis de la formation sera remise au stagiaire à l’issue de la formation.</w:t>
      </w:r>
    </w:p>
    <w:sectPr w:rsidR="0065335D" w:rsidRPr="002F5B37" w:rsidSect="002F5B37">
      <w:footerReference w:type="default" r:id="rId15"/>
      <w:pgSz w:w="11906" w:h="16838"/>
      <w:pgMar w:top="1418" w:right="113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FD8" w:rsidRDefault="003A6FD8" w:rsidP="003A6FD8">
      <w:r>
        <w:separator/>
      </w:r>
    </w:p>
  </w:endnote>
  <w:endnote w:type="continuationSeparator" w:id="0">
    <w:p w:rsidR="003A6FD8" w:rsidRDefault="003A6FD8" w:rsidP="003A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BoldItalic">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Futura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FD8" w:rsidRPr="00AC3DCC" w:rsidRDefault="003A6FD8" w:rsidP="003A6FD8">
    <w:pPr>
      <w:ind w:left="-851" w:right="-851"/>
      <w:jc w:val="center"/>
      <w:rPr>
        <w:rFonts w:cs="Arial"/>
        <w:sz w:val="14"/>
        <w:szCs w:val="14"/>
      </w:rPr>
    </w:pPr>
    <w:r w:rsidRPr="00AC3DCC">
      <w:rPr>
        <w:rFonts w:cs="Arial"/>
        <w:b/>
        <w:sz w:val="14"/>
        <w:szCs w:val="14"/>
      </w:rPr>
      <w:t>Mouvement Français Qualité Rhône-Alpes - MFQRA</w:t>
    </w:r>
  </w:p>
  <w:p w:rsidR="003A6FD8" w:rsidRPr="00AC3DCC" w:rsidRDefault="003A6FD8" w:rsidP="003A6FD8">
    <w:pPr>
      <w:ind w:left="-851" w:right="-851"/>
      <w:jc w:val="center"/>
      <w:rPr>
        <w:rFonts w:cs="Arial"/>
        <w:sz w:val="14"/>
        <w:szCs w:val="14"/>
      </w:rPr>
    </w:pPr>
    <w:r w:rsidRPr="00AC3DCC">
      <w:rPr>
        <w:rFonts w:cs="Arial"/>
        <w:sz w:val="14"/>
        <w:szCs w:val="14"/>
      </w:rPr>
      <w:t>Siège Social : MFQRA/CCI Nord-Isère –5 rue Condorcet – 38090 Villefontaine - Adresse postale : 2 place Saint Pierre – 38200 Vienne</w:t>
    </w:r>
  </w:p>
  <w:p w:rsidR="003A6FD8" w:rsidRPr="00AC3DCC" w:rsidRDefault="003A6FD8" w:rsidP="003A6FD8">
    <w:pPr>
      <w:ind w:left="-851" w:right="-851"/>
      <w:jc w:val="center"/>
      <w:rPr>
        <w:rFonts w:cs="Arial"/>
        <w:sz w:val="14"/>
        <w:szCs w:val="14"/>
      </w:rPr>
    </w:pPr>
    <w:r w:rsidRPr="00AC3DCC">
      <w:rPr>
        <w:rFonts w:cs="Arial"/>
        <w:sz w:val="14"/>
        <w:szCs w:val="14"/>
      </w:rPr>
      <w:t xml:space="preserve">Siret 442 572 376 000 14 - APE 9499Z </w:t>
    </w:r>
  </w:p>
  <w:p w:rsidR="003A6FD8" w:rsidRPr="00AC3DCC" w:rsidRDefault="003A6FD8" w:rsidP="003A6FD8">
    <w:pPr>
      <w:ind w:left="-851" w:right="-851"/>
      <w:jc w:val="center"/>
      <w:rPr>
        <w:sz w:val="14"/>
        <w:szCs w:val="14"/>
      </w:rPr>
    </w:pPr>
    <w:r w:rsidRPr="00AC3DCC">
      <w:rPr>
        <w:rFonts w:cs="Arial"/>
        <w:sz w:val="14"/>
        <w:szCs w:val="14"/>
      </w:rPr>
      <w:t xml:space="preserve">Organisme déclaré et enregistré auprès du Préfet de la Région Rhône-Alpes sous le n° </w:t>
    </w:r>
    <w:r w:rsidRPr="00AC3DCC">
      <w:rPr>
        <w:rFonts w:cs="Arial"/>
        <w:b/>
        <w:sz w:val="14"/>
        <w:szCs w:val="14"/>
      </w:rPr>
      <w:t>82380619938</w:t>
    </w:r>
  </w:p>
  <w:p w:rsidR="003A6FD8" w:rsidRPr="00AC3DCC" w:rsidRDefault="003A6FD8" w:rsidP="003A6FD8">
    <w:pPr>
      <w:pStyle w:val="Pieddepage"/>
      <w:ind w:left="-851" w:right="-851"/>
      <w:jc w:val="center"/>
      <w:rPr>
        <w:rFonts w:asciiTheme="minorHAnsi" w:hAnsiTheme="minorHAnsi" w:cs="FuturaStd-Book"/>
        <w:color w:val="1E1E1C"/>
        <w:sz w:val="14"/>
        <w:szCs w:val="14"/>
      </w:rPr>
    </w:pPr>
    <w:r w:rsidRPr="00AC3DCC">
      <w:rPr>
        <w:rFonts w:asciiTheme="minorHAnsi" w:hAnsiTheme="minorHAnsi"/>
        <w:sz w:val="14"/>
        <w:szCs w:val="14"/>
      </w:rPr>
      <w:t>C</w:t>
    </w:r>
    <w:r w:rsidRPr="00AC3DCC">
      <w:rPr>
        <w:rFonts w:asciiTheme="minorHAnsi" w:hAnsiTheme="minorHAnsi" w:cs="FuturaStd-Book"/>
        <w:color w:val="1E1E1C"/>
        <w:sz w:val="14"/>
        <w:szCs w:val="14"/>
      </w:rPr>
      <w:t>et enregistrement ne vaut pas agrément de l’État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FD8" w:rsidRDefault="003A6FD8" w:rsidP="003A6FD8">
      <w:r>
        <w:separator/>
      </w:r>
    </w:p>
  </w:footnote>
  <w:footnote w:type="continuationSeparator" w:id="0">
    <w:p w:rsidR="003A6FD8" w:rsidRDefault="003A6FD8" w:rsidP="003A6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366"/>
    <w:multiLevelType w:val="hybridMultilevel"/>
    <w:tmpl w:val="D9DC68A8"/>
    <w:lvl w:ilvl="0" w:tplc="EC12ED5E">
      <w:numFmt w:val="bullet"/>
      <w:lvlText w:val=""/>
      <w:lvlJc w:val="left"/>
      <w:pPr>
        <w:ind w:left="-491" w:hanging="360"/>
      </w:pPr>
      <w:rPr>
        <w:rFonts w:ascii="Symbol" w:eastAsiaTheme="minorHAnsi" w:hAnsi="Symbol" w:cs="Arial"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1" w15:restartNumberingAfterBreak="0">
    <w:nsid w:val="0E101CE3"/>
    <w:multiLevelType w:val="hybridMultilevel"/>
    <w:tmpl w:val="516AC038"/>
    <w:lvl w:ilvl="0" w:tplc="1632D79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E444113"/>
    <w:multiLevelType w:val="hybridMultilevel"/>
    <w:tmpl w:val="40F668DC"/>
    <w:lvl w:ilvl="0" w:tplc="8124AE30">
      <w:start w:val="1"/>
      <w:numFmt w:val="decimal"/>
      <w:lvlText w:val="%1."/>
      <w:lvlJc w:val="left"/>
      <w:pPr>
        <w:tabs>
          <w:tab w:val="num" w:pos="360"/>
        </w:tabs>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6362B13"/>
    <w:multiLevelType w:val="hybridMultilevel"/>
    <w:tmpl w:val="330265BA"/>
    <w:lvl w:ilvl="0" w:tplc="7108A2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D20857"/>
    <w:multiLevelType w:val="hybridMultilevel"/>
    <w:tmpl w:val="8ED05EFC"/>
    <w:lvl w:ilvl="0" w:tplc="F4783884">
      <w:numFmt w:val="bullet"/>
      <w:lvlText w:val="-"/>
      <w:lvlJc w:val="left"/>
      <w:pPr>
        <w:ind w:left="-207" w:hanging="360"/>
      </w:pPr>
      <w:rPr>
        <w:rFonts w:ascii="Verdana" w:eastAsiaTheme="minorHAnsi" w:hAnsi="Verdana" w:cs="Arial" w:hint="default"/>
        <w:b/>
        <w:sz w:val="24"/>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5" w15:restartNumberingAfterBreak="0">
    <w:nsid w:val="3857151C"/>
    <w:multiLevelType w:val="hybridMultilevel"/>
    <w:tmpl w:val="68200B64"/>
    <w:lvl w:ilvl="0" w:tplc="8124AE30">
      <w:start w:val="1"/>
      <w:numFmt w:val="decimal"/>
      <w:lvlText w:val="%1."/>
      <w:lvlJc w:val="left"/>
      <w:pPr>
        <w:tabs>
          <w:tab w:val="num" w:pos="720"/>
        </w:tabs>
        <w:ind w:left="720" w:hanging="360"/>
      </w:pPr>
    </w:lvl>
    <w:lvl w:ilvl="1" w:tplc="EF704BC0">
      <w:start w:val="1"/>
      <w:numFmt w:val="decimal"/>
      <w:lvlText w:val="%2."/>
      <w:lvlJc w:val="left"/>
      <w:pPr>
        <w:tabs>
          <w:tab w:val="num" w:pos="1440"/>
        </w:tabs>
        <w:ind w:left="1440" w:hanging="360"/>
      </w:pPr>
    </w:lvl>
    <w:lvl w:ilvl="2" w:tplc="885C9FA0" w:tentative="1">
      <w:start w:val="1"/>
      <w:numFmt w:val="decimal"/>
      <w:lvlText w:val="%3."/>
      <w:lvlJc w:val="left"/>
      <w:pPr>
        <w:tabs>
          <w:tab w:val="num" w:pos="2160"/>
        </w:tabs>
        <w:ind w:left="2160" w:hanging="360"/>
      </w:pPr>
    </w:lvl>
    <w:lvl w:ilvl="3" w:tplc="5336D140" w:tentative="1">
      <w:start w:val="1"/>
      <w:numFmt w:val="decimal"/>
      <w:lvlText w:val="%4."/>
      <w:lvlJc w:val="left"/>
      <w:pPr>
        <w:tabs>
          <w:tab w:val="num" w:pos="2880"/>
        </w:tabs>
        <w:ind w:left="2880" w:hanging="360"/>
      </w:pPr>
    </w:lvl>
    <w:lvl w:ilvl="4" w:tplc="16A065BC" w:tentative="1">
      <w:start w:val="1"/>
      <w:numFmt w:val="decimal"/>
      <w:lvlText w:val="%5."/>
      <w:lvlJc w:val="left"/>
      <w:pPr>
        <w:tabs>
          <w:tab w:val="num" w:pos="3600"/>
        </w:tabs>
        <w:ind w:left="3600" w:hanging="360"/>
      </w:pPr>
    </w:lvl>
    <w:lvl w:ilvl="5" w:tplc="43FEE618" w:tentative="1">
      <w:start w:val="1"/>
      <w:numFmt w:val="decimal"/>
      <w:lvlText w:val="%6."/>
      <w:lvlJc w:val="left"/>
      <w:pPr>
        <w:tabs>
          <w:tab w:val="num" w:pos="4320"/>
        </w:tabs>
        <w:ind w:left="4320" w:hanging="360"/>
      </w:pPr>
    </w:lvl>
    <w:lvl w:ilvl="6" w:tplc="AC4C932E" w:tentative="1">
      <w:start w:val="1"/>
      <w:numFmt w:val="decimal"/>
      <w:lvlText w:val="%7."/>
      <w:lvlJc w:val="left"/>
      <w:pPr>
        <w:tabs>
          <w:tab w:val="num" w:pos="5040"/>
        </w:tabs>
        <w:ind w:left="5040" w:hanging="360"/>
      </w:pPr>
    </w:lvl>
    <w:lvl w:ilvl="7" w:tplc="BA9A1D4C" w:tentative="1">
      <w:start w:val="1"/>
      <w:numFmt w:val="decimal"/>
      <w:lvlText w:val="%8."/>
      <w:lvlJc w:val="left"/>
      <w:pPr>
        <w:tabs>
          <w:tab w:val="num" w:pos="5760"/>
        </w:tabs>
        <w:ind w:left="5760" w:hanging="360"/>
      </w:pPr>
    </w:lvl>
    <w:lvl w:ilvl="8" w:tplc="49D6173E" w:tentative="1">
      <w:start w:val="1"/>
      <w:numFmt w:val="decimal"/>
      <w:lvlText w:val="%9."/>
      <w:lvlJc w:val="left"/>
      <w:pPr>
        <w:tabs>
          <w:tab w:val="num" w:pos="6480"/>
        </w:tabs>
        <w:ind w:left="6480" w:hanging="360"/>
      </w:pPr>
    </w:lvl>
  </w:abstractNum>
  <w:abstractNum w:abstractNumId="6" w15:restartNumberingAfterBreak="0">
    <w:nsid w:val="45EB7EFB"/>
    <w:multiLevelType w:val="hybridMultilevel"/>
    <w:tmpl w:val="910AC28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15:restartNumberingAfterBreak="0">
    <w:nsid w:val="480A7E62"/>
    <w:multiLevelType w:val="hybridMultilevel"/>
    <w:tmpl w:val="6E9817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1C14910"/>
    <w:multiLevelType w:val="hybridMultilevel"/>
    <w:tmpl w:val="68200B64"/>
    <w:lvl w:ilvl="0" w:tplc="8124AE30">
      <w:start w:val="1"/>
      <w:numFmt w:val="decimal"/>
      <w:lvlText w:val="%1."/>
      <w:lvlJc w:val="left"/>
      <w:pPr>
        <w:tabs>
          <w:tab w:val="num" w:pos="720"/>
        </w:tabs>
        <w:ind w:left="720" w:hanging="360"/>
      </w:pPr>
    </w:lvl>
    <w:lvl w:ilvl="1" w:tplc="EF704BC0">
      <w:start w:val="1"/>
      <w:numFmt w:val="decimal"/>
      <w:lvlText w:val="%2."/>
      <w:lvlJc w:val="left"/>
      <w:pPr>
        <w:tabs>
          <w:tab w:val="num" w:pos="1440"/>
        </w:tabs>
        <w:ind w:left="1440" w:hanging="360"/>
      </w:pPr>
    </w:lvl>
    <w:lvl w:ilvl="2" w:tplc="885C9FA0" w:tentative="1">
      <w:start w:val="1"/>
      <w:numFmt w:val="decimal"/>
      <w:lvlText w:val="%3."/>
      <w:lvlJc w:val="left"/>
      <w:pPr>
        <w:tabs>
          <w:tab w:val="num" w:pos="2160"/>
        </w:tabs>
        <w:ind w:left="2160" w:hanging="360"/>
      </w:pPr>
    </w:lvl>
    <w:lvl w:ilvl="3" w:tplc="5336D140" w:tentative="1">
      <w:start w:val="1"/>
      <w:numFmt w:val="decimal"/>
      <w:lvlText w:val="%4."/>
      <w:lvlJc w:val="left"/>
      <w:pPr>
        <w:tabs>
          <w:tab w:val="num" w:pos="2880"/>
        </w:tabs>
        <w:ind w:left="2880" w:hanging="360"/>
      </w:pPr>
    </w:lvl>
    <w:lvl w:ilvl="4" w:tplc="16A065BC" w:tentative="1">
      <w:start w:val="1"/>
      <w:numFmt w:val="decimal"/>
      <w:lvlText w:val="%5."/>
      <w:lvlJc w:val="left"/>
      <w:pPr>
        <w:tabs>
          <w:tab w:val="num" w:pos="3600"/>
        </w:tabs>
        <w:ind w:left="3600" w:hanging="360"/>
      </w:pPr>
    </w:lvl>
    <w:lvl w:ilvl="5" w:tplc="43FEE618" w:tentative="1">
      <w:start w:val="1"/>
      <w:numFmt w:val="decimal"/>
      <w:lvlText w:val="%6."/>
      <w:lvlJc w:val="left"/>
      <w:pPr>
        <w:tabs>
          <w:tab w:val="num" w:pos="4320"/>
        </w:tabs>
        <w:ind w:left="4320" w:hanging="360"/>
      </w:pPr>
    </w:lvl>
    <w:lvl w:ilvl="6" w:tplc="AC4C932E" w:tentative="1">
      <w:start w:val="1"/>
      <w:numFmt w:val="decimal"/>
      <w:lvlText w:val="%7."/>
      <w:lvlJc w:val="left"/>
      <w:pPr>
        <w:tabs>
          <w:tab w:val="num" w:pos="5040"/>
        </w:tabs>
        <w:ind w:left="5040" w:hanging="360"/>
      </w:pPr>
    </w:lvl>
    <w:lvl w:ilvl="7" w:tplc="BA9A1D4C" w:tentative="1">
      <w:start w:val="1"/>
      <w:numFmt w:val="decimal"/>
      <w:lvlText w:val="%8."/>
      <w:lvlJc w:val="left"/>
      <w:pPr>
        <w:tabs>
          <w:tab w:val="num" w:pos="5760"/>
        </w:tabs>
        <w:ind w:left="5760" w:hanging="360"/>
      </w:pPr>
    </w:lvl>
    <w:lvl w:ilvl="8" w:tplc="49D6173E" w:tentative="1">
      <w:start w:val="1"/>
      <w:numFmt w:val="decimal"/>
      <w:lvlText w:val="%9."/>
      <w:lvlJc w:val="left"/>
      <w:pPr>
        <w:tabs>
          <w:tab w:val="num" w:pos="6480"/>
        </w:tabs>
        <w:ind w:left="6480" w:hanging="360"/>
      </w:pPr>
    </w:lvl>
  </w:abstractNum>
  <w:num w:numId="1">
    <w:abstractNumId w:val="3"/>
  </w:num>
  <w:num w:numId="2">
    <w:abstractNumId w:val="7"/>
  </w:num>
  <w:num w:numId="3">
    <w:abstractNumId w:val="6"/>
  </w:num>
  <w:num w:numId="4">
    <w:abstractNumId w:val="0"/>
  </w:num>
  <w:num w:numId="5">
    <w:abstractNumId w:val="8"/>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CF"/>
    <w:rsid w:val="00050A59"/>
    <w:rsid w:val="00053707"/>
    <w:rsid w:val="00055AD7"/>
    <w:rsid w:val="00066B9E"/>
    <w:rsid w:val="00081F44"/>
    <w:rsid w:val="000A2588"/>
    <w:rsid w:val="000C679F"/>
    <w:rsid w:val="000D1678"/>
    <w:rsid w:val="0010741B"/>
    <w:rsid w:val="00113F38"/>
    <w:rsid w:val="001514DE"/>
    <w:rsid w:val="0016508A"/>
    <w:rsid w:val="00174A21"/>
    <w:rsid w:val="00185FBC"/>
    <w:rsid w:val="001D2075"/>
    <w:rsid w:val="001E4CC9"/>
    <w:rsid w:val="00211282"/>
    <w:rsid w:val="00215E2D"/>
    <w:rsid w:val="002169C0"/>
    <w:rsid w:val="00230E6D"/>
    <w:rsid w:val="00233A96"/>
    <w:rsid w:val="002A269A"/>
    <w:rsid w:val="002B2F1E"/>
    <w:rsid w:val="002D47CA"/>
    <w:rsid w:val="002F4652"/>
    <w:rsid w:val="002F5B37"/>
    <w:rsid w:val="00341CE3"/>
    <w:rsid w:val="003A44A1"/>
    <w:rsid w:val="003A6FD8"/>
    <w:rsid w:val="003D428B"/>
    <w:rsid w:val="003D733A"/>
    <w:rsid w:val="003F4078"/>
    <w:rsid w:val="004204BF"/>
    <w:rsid w:val="00424293"/>
    <w:rsid w:val="0042661C"/>
    <w:rsid w:val="00453051"/>
    <w:rsid w:val="00464022"/>
    <w:rsid w:val="00476B60"/>
    <w:rsid w:val="004A3263"/>
    <w:rsid w:val="004B5108"/>
    <w:rsid w:val="00560D6B"/>
    <w:rsid w:val="00583D72"/>
    <w:rsid w:val="00593B61"/>
    <w:rsid w:val="005A12AE"/>
    <w:rsid w:val="005A7600"/>
    <w:rsid w:val="005A7EED"/>
    <w:rsid w:val="005B1BC2"/>
    <w:rsid w:val="005B270A"/>
    <w:rsid w:val="005D04A3"/>
    <w:rsid w:val="005D11E2"/>
    <w:rsid w:val="005D6010"/>
    <w:rsid w:val="005D7487"/>
    <w:rsid w:val="005E43D5"/>
    <w:rsid w:val="006025C9"/>
    <w:rsid w:val="006067A6"/>
    <w:rsid w:val="006116FF"/>
    <w:rsid w:val="00634DD9"/>
    <w:rsid w:val="0065335D"/>
    <w:rsid w:val="006566AC"/>
    <w:rsid w:val="00686EB5"/>
    <w:rsid w:val="006A43A2"/>
    <w:rsid w:val="006E42EE"/>
    <w:rsid w:val="006F4F3F"/>
    <w:rsid w:val="00700E1D"/>
    <w:rsid w:val="00707089"/>
    <w:rsid w:val="0072308B"/>
    <w:rsid w:val="0075199D"/>
    <w:rsid w:val="00765496"/>
    <w:rsid w:val="0078149E"/>
    <w:rsid w:val="007A4688"/>
    <w:rsid w:val="007C0A74"/>
    <w:rsid w:val="007E6C28"/>
    <w:rsid w:val="008017CF"/>
    <w:rsid w:val="00837CD6"/>
    <w:rsid w:val="0084633D"/>
    <w:rsid w:val="00877460"/>
    <w:rsid w:val="00880155"/>
    <w:rsid w:val="008901EA"/>
    <w:rsid w:val="008965FB"/>
    <w:rsid w:val="008A7144"/>
    <w:rsid w:val="008C0768"/>
    <w:rsid w:val="008D330C"/>
    <w:rsid w:val="008E03E0"/>
    <w:rsid w:val="00912F88"/>
    <w:rsid w:val="009372CB"/>
    <w:rsid w:val="009A164E"/>
    <w:rsid w:val="009C0EB6"/>
    <w:rsid w:val="009C1928"/>
    <w:rsid w:val="009D4505"/>
    <w:rsid w:val="00A0564F"/>
    <w:rsid w:val="00A241AC"/>
    <w:rsid w:val="00A36CFF"/>
    <w:rsid w:val="00A72998"/>
    <w:rsid w:val="00AA1097"/>
    <w:rsid w:val="00AB69F3"/>
    <w:rsid w:val="00AC38A2"/>
    <w:rsid w:val="00AC3DCC"/>
    <w:rsid w:val="00AD2D13"/>
    <w:rsid w:val="00B437F8"/>
    <w:rsid w:val="00B515BD"/>
    <w:rsid w:val="00B765D2"/>
    <w:rsid w:val="00B9091F"/>
    <w:rsid w:val="00BF5F4A"/>
    <w:rsid w:val="00C05284"/>
    <w:rsid w:val="00C530BC"/>
    <w:rsid w:val="00C921F9"/>
    <w:rsid w:val="00CB38B2"/>
    <w:rsid w:val="00CD2FA3"/>
    <w:rsid w:val="00CE60D5"/>
    <w:rsid w:val="00CF1005"/>
    <w:rsid w:val="00D163EA"/>
    <w:rsid w:val="00D42662"/>
    <w:rsid w:val="00D442EB"/>
    <w:rsid w:val="00D54823"/>
    <w:rsid w:val="00D82682"/>
    <w:rsid w:val="00DF5864"/>
    <w:rsid w:val="00E15633"/>
    <w:rsid w:val="00E40249"/>
    <w:rsid w:val="00E40271"/>
    <w:rsid w:val="00E47FA1"/>
    <w:rsid w:val="00E52CC3"/>
    <w:rsid w:val="00EA2BF6"/>
    <w:rsid w:val="00ED274B"/>
    <w:rsid w:val="00ED309D"/>
    <w:rsid w:val="00EF49ED"/>
    <w:rsid w:val="00F4247C"/>
    <w:rsid w:val="00F7012D"/>
    <w:rsid w:val="00F74310"/>
    <w:rsid w:val="00FA2A90"/>
    <w:rsid w:val="00FC601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E48D"/>
  <w15:docId w15:val="{48118A09-84C1-4569-8152-72B0378E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C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017CF"/>
    <w:rPr>
      <w:rFonts w:ascii="Tahoma" w:hAnsi="Tahoma" w:cs="Tahoma"/>
      <w:sz w:val="16"/>
      <w:szCs w:val="16"/>
    </w:rPr>
  </w:style>
  <w:style w:type="character" w:customStyle="1" w:styleId="TextedebullesCar">
    <w:name w:val="Texte de bulles Car"/>
    <w:basedOn w:val="Policepardfaut"/>
    <w:link w:val="Textedebulles"/>
    <w:uiPriority w:val="99"/>
    <w:semiHidden/>
    <w:rsid w:val="008017CF"/>
    <w:rPr>
      <w:rFonts w:ascii="Tahoma" w:hAnsi="Tahoma" w:cs="Tahoma"/>
      <w:sz w:val="16"/>
      <w:szCs w:val="16"/>
    </w:rPr>
  </w:style>
  <w:style w:type="table" w:styleId="Grilledutableau">
    <w:name w:val="Table Grid"/>
    <w:basedOn w:val="TableauNormal"/>
    <w:uiPriority w:val="59"/>
    <w:rsid w:val="0080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017CF"/>
    <w:rPr>
      <w:color w:val="0000FF" w:themeColor="hyperlink"/>
      <w:u w:val="single"/>
    </w:rPr>
  </w:style>
  <w:style w:type="paragraph" w:styleId="Paragraphedeliste">
    <w:name w:val="List Paragraph"/>
    <w:basedOn w:val="Normal"/>
    <w:uiPriority w:val="34"/>
    <w:qFormat/>
    <w:rsid w:val="00AC38A2"/>
    <w:pPr>
      <w:ind w:left="720"/>
      <w:contextualSpacing/>
    </w:pPr>
  </w:style>
  <w:style w:type="paragraph" w:styleId="Pieddepage">
    <w:name w:val="footer"/>
    <w:basedOn w:val="Normal"/>
    <w:link w:val="PieddepageCar"/>
    <w:uiPriority w:val="99"/>
    <w:rsid w:val="00FC6010"/>
    <w:pPr>
      <w:tabs>
        <w:tab w:val="center" w:pos="4536"/>
        <w:tab w:val="right" w:pos="9072"/>
      </w:tabs>
      <w:suppressAutoHyphens/>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rsid w:val="00FC6010"/>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3A6FD8"/>
    <w:pPr>
      <w:tabs>
        <w:tab w:val="center" w:pos="4536"/>
        <w:tab w:val="right" w:pos="9072"/>
      </w:tabs>
    </w:pPr>
  </w:style>
  <w:style w:type="character" w:customStyle="1" w:styleId="En-tteCar">
    <w:name w:val="En-tête Car"/>
    <w:basedOn w:val="Policepardfaut"/>
    <w:link w:val="En-tte"/>
    <w:uiPriority w:val="99"/>
    <w:rsid w:val="003A6FD8"/>
  </w:style>
  <w:style w:type="paragraph" w:customStyle="1" w:styleId="Default">
    <w:name w:val="Default"/>
    <w:rsid w:val="00D82682"/>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42661C"/>
    <w:pPr>
      <w:spacing w:before="100" w:beforeAutospacing="1" w:after="100" w:afterAutospacing="1"/>
    </w:pPr>
    <w:rPr>
      <w:rFonts w:ascii="Times New Roman" w:eastAsia="Times New Roman" w:hAnsi="Times New Roman" w:cs="Times New Roman"/>
      <w:sz w:val="24"/>
      <w:szCs w:val="24"/>
      <w:lang w:eastAsia="fr-FR"/>
    </w:rPr>
  </w:style>
  <w:style w:type="paragraph" w:styleId="Sansinterligne">
    <w:name w:val="No Spacing"/>
    <w:uiPriority w:val="1"/>
    <w:qFormat/>
    <w:rsid w:val="00426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3974">
      <w:bodyDiv w:val="1"/>
      <w:marLeft w:val="0"/>
      <w:marRight w:val="0"/>
      <w:marTop w:val="0"/>
      <w:marBottom w:val="0"/>
      <w:divBdr>
        <w:top w:val="none" w:sz="0" w:space="0" w:color="auto"/>
        <w:left w:val="none" w:sz="0" w:space="0" w:color="auto"/>
        <w:bottom w:val="none" w:sz="0" w:space="0" w:color="auto"/>
        <w:right w:val="none" w:sz="0" w:space="0" w:color="auto"/>
      </w:divBdr>
    </w:div>
    <w:div w:id="459105465">
      <w:bodyDiv w:val="1"/>
      <w:marLeft w:val="0"/>
      <w:marRight w:val="0"/>
      <w:marTop w:val="0"/>
      <w:marBottom w:val="0"/>
      <w:divBdr>
        <w:top w:val="none" w:sz="0" w:space="0" w:color="auto"/>
        <w:left w:val="none" w:sz="0" w:space="0" w:color="auto"/>
        <w:bottom w:val="none" w:sz="0" w:space="0" w:color="auto"/>
        <w:right w:val="none" w:sz="0" w:space="0" w:color="auto"/>
      </w:divBdr>
    </w:div>
    <w:div w:id="501507633">
      <w:bodyDiv w:val="1"/>
      <w:marLeft w:val="0"/>
      <w:marRight w:val="0"/>
      <w:marTop w:val="0"/>
      <w:marBottom w:val="0"/>
      <w:divBdr>
        <w:top w:val="none" w:sz="0" w:space="0" w:color="auto"/>
        <w:left w:val="none" w:sz="0" w:space="0" w:color="auto"/>
        <w:bottom w:val="none" w:sz="0" w:space="0" w:color="auto"/>
        <w:right w:val="none" w:sz="0" w:space="0" w:color="auto"/>
      </w:divBdr>
    </w:div>
    <w:div w:id="798915444">
      <w:bodyDiv w:val="1"/>
      <w:marLeft w:val="0"/>
      <w:marRight w:val="0"/>
      <w:marTop w:val="0"/>
      <w:marBottom w:val="0"/>
      <w:divBdr>
        <w:top w:val="none" w:sz="0" w:space="0" w:color="auto"/>
        <w:left w:val="none" w:sz="0" w:space="0" w:color="auto"/>
        <w:bottom w:val="none" w:sz="0" w:space="0" w:color="auto"/>
        <w:right w:val="none" w:sz="0" w:space="0" w:color="auto"/>
      </w:divBdr>
    </w:div>
    <w:div w:id="873349490">
      <w:bodyDiv w:val="1"/>
      <w:marLeft w:val="0"/>
      <w:marRight w:val="0"/>
      <w:marTop w:val="0"/>
      <w:marBottom w:val="0"/>
      <w:divBdr>
        <w:top w:val="none" w:sz="0" w:space="0" w:color="auto"/>
        <w:left w:val="none" w:sz="0" w:space="0" w:color="auto"/>
        <w:bottom w:val="none" w:sz="0" w:space="0" w:color="auto"/>
        <w:right w:val="none" w:sz="0" w:space="0" w:color="auto"/>
      </w:divBdr>
    </w:div>
    <w:div w:id="937327655">
      <w:bodyDiv w:val="1"/>
      <w:marLeft w:val="0"/>
      <w:marRight w:val="0"/>
      <w:marTop w:val="0"/>
      <w:marBottom w:val="0"/>
      <w:divBdr>
        <w:top w:val="none" w:sz="0" w:space="0" w:color="auto"/>
        <w:left w:val="none" w:sz="0" w:space="0" w:color="auto"/>
        <w:bottom w:val="none" w:sz="0" w:space="0" w:color="auto"/>
        <w:right w:val="none" w:sz="0" w:space="0" w:color="auto"/>
      </w:divBdr>
    </w:div>
    <w:div w:id="1230114874">
      <w:bodyDiv w:val="1"/>
      <w:marLeft w:val="0"/>
      <w:marRight w:val="0"/>
      <w:marTop w:val="0"/>
      <w:marBottom w:val="0"/>
      <w:divBdr>
        <w:top w:val="none" w:sz="0" w:space="0" w:color="auto"/>
        <w:left w:val="none" w:sz="0" w:space="0" w:color="auto"/>
        <w:bottom w:val="none" w:sz="0" w:space="0" w:color="auto"/>
        <w:right w:val="none" w:sz="0" w:space="0" w:color="auto"/>
      </w:divBdr>
    </w:div>
    <w:div w:id="1844315087">
      <w:bodyDiv w:val="1"/>
      <w:marLeft w:val="0"/>
      <w:marRight w:val="0"/>
      <w:marTop w:val="0"/>
      <w:marBottom w:val="0"/>
      <w:divBdr>
        <w:top w:val="none" w:sz="0" w:space="0" w:color="auto"/>
        <w:left w:val="none" w:sz="0" w:space="0" w:color="auto"/>
        <w:bottom w:val="none" w:sz="0" w:space="0" w:color="auto"/>
        <w:right w:val="none" w:sz="0" w:space="0" w:color="auto"/>
      </w:divBdr>
    </w:div>
    <w:div w:id="21176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fqra@nord-isere.cci.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qra@nord-isere.cci.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qra@nord-isere.cci.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fqra@nord-isere.cc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BFCD3-FF17-46A3-9875-8E1952D6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4143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CCI DE GRENOBLE</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axone</dc:creator>
  <cp:lastModifiedBy>MFQRA</cp:lastModifiedBy>
  <cp:revision>2</cp:revision>
  <cp:lastPrinted>2016-04-15T08:41:00Z</cp:lastPrinted>
  <dcterms:created xsi:type="dcterms:W3CDTF">2020-09-17T13:32:00Z</dcterms:created>
  <dcterms:modified xsi:type="dcterms:W3CDTF">2020-09-17T13:32:00Z</dcterms:modified>
</cp:coreProperties>
</file>