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F9ACA" w14:textId="0B403953" w:rsidR="003B2868" w:rsidRDefault="003B2868" w:rsidP="003B2868">
      <w:pPr>
        <w:ind w:right="-157"/>
        <w:jc w:val="center"/>
        <w:rPr>
          <w:rFonts w:ascii="Arial" w:hAnsi="Arial" w:cs="Arial"/>
          <w:b/>
          <w:color w:val="7F7F7F"/>
          <w:sz w:val="44"/>
          <w:szCs w:val="32"/>
        </w:rPr>
      </w:pPr>
      <w:r>
        <w:rPr>
          <w:rFonts w:ascii="Arial" w:hAnsi="Arial" w:cs="Arial"/>
          <w:b/>
          <w:color w:val="7F7F7F"/>
          <w:sz w:val="44"/>
          <w:szCs w:val="32"/>
        </w:rPr>
        <w:t>GRAND PRIX QUALITÉ FRANCE</w:t>
      </w:r>
    </w:p>
    <w:p w14:paraId="5462314A" w14:textId="0983BAFA" w:rsidR="003B2868" w:rsidRPr="00C920F3" w:rsidRDefault="003B2868" w:rsidP="003B2868">
      <w:pPr>
        <w:ind w:right="-157"/>
        <w:jc w:val="center"/>
        <w:rPr>
          <w:rFonts w:ascii="Arial" w:hAnsi="Arial" w:cs="Arial"/>
          <w:b/>
          <w:color w:val="595959"/>
          <w:sz w:val="20"/>
          <w:szCs w:val="15"/>
        </w:rPr>
      </w:pPr>
      <w:r w:rsidRPr="00C920F3">
        <w:rPr>
          <w:rFonts w:ascii="Arial" w:hAnsi="Arial" w:cs="Arial"/>
          <w:b/>
          <w:color w:val="595959"/>
          <w:sz w:val="28"/>
          <w:szCs w:val="15"/>
        </w:rPr>
        <w:t xml:space="preserve">Edition </w:t>
      </w:r>
      <w:r w:rsidR="00385022">
        <w:rPr>
          <w:rFonts w:ascii="Arial" w:hAnsi="Arial" w:cs="Arial"/>
          <w:b/>
          <w:color w:val="595959"/>
          <w:sz w:val="28"/>
          <w:szCs w:val="15"/>
        </w:rPr>
        <w:t>2023-2024</w:t>
      </w:r>
    </w:p>
    <w:p w14:paraId="5609D207" w14:textId="77777777" w:rsidR="003B2868" w:rsidRPr="00541B79" w:rsidRDefault="003B2868" w:rsidP="003B2868">
      <w:pPr>
        <w:jc w:val="center"/>
        <w:rPr>
          <w:rFonts w:ascii="Arial" w:hAnsi="Arial" w:cs="Arial"/>
        </w:rPr>
      </w:pPr>
    </w:p>
    <w:p w14:paraId="51CB30D5" w14:textId="77777777" w:rsidR="003B2868" w:rsidRDefault="003B2868" w:rsidP="003B2868">
      <w:pPr>
        <w:tabs>
          <w:tab w:val="left" w:pos="4080"/>
        </w:tabs>
        <w:ind w:right="-157"/>
        <w:jc w:val="center"/>
        <w:rPr>
          <w:rFonts w:ascii="Arial" w:hAnsi="Arial" w:cs="Arial"/>
          <w:b/>
          <w:color w:val="1F497D"/>
          <w:sz w:val="36"/>
        </w:rPr>
      </w:pPr>
    </w:p>
    <w:p w14:paraId="7B1D307F" w14:textId="77777777" w:rsidR="003B2868" w:rsidRDefault="003B2868" w:rsidP="003B2868">
      <w:pPr>
        <w:tabs>
          <w:tab w:val="left" w:pos="4080"/>
        </w:tabs>
        <w:ind w:right="-157"/>
        <w:jc w:val="center"/>
        <w:rPr>
          <w:rFonts w:ascii="Arial" w:hAnsi="Arial" w:cs="Arial"/>
          <w:b/>
          <w:color w:val="1F497D"/>
          <w:sz w:val="36"/>
        </w:rPr>
      </w:pPr>
    </w:p>
    <w:p w14:paraId="29DA5F2A" w14:textId="77777777" w:rsidR="003B2868" w:rsidRDefault="003B2868" w:rsidP="003B2868">
      <w:pPr>
        <w:tabs>
          <w:tab w:val="left" w:pos="4080"/>
        </w:tabs>
        <w:ind w:right="-157"/>
        <w:jc w:val="center"/>
        <w:rPr>
          <w:rFonts w:ascii="Arial" w:hAnsi="Arial" w:cs="Arial"/>
          <w:b/>
          <w:color w:val="1F497D"/>
          <w:sz w:val="36"/>
        </w:rPr>
      </w:pPr>
    </w:p>
    <w:p w14:paraId="39819ECE" w14:textId="77777777" w:rsidR="003B2868" w:rsidRPr="00C920F3" w:rsidRDefault="003B2868" w:rsidP="003B2868">
      <w:pPr>
        <w:shd w:val="clear" w:color="auto" w:fill="595959" w:themeFill="text1" w:themeFillTint="A6"/>
        <w:tabs>
          <w:tab w:val="left" w:pos="4080"/>
        </w:tabs>
        <w:ind w:right="-157"/>
        <w:jc w:val="center"/>
        <w:rPr>
          <w:rFonts w:ascii="Arial" w:hAnsi="Arial" w:cs="Arial"/>
          <w:b/>
          <w:color w:val="FFFFFF" w:themeColor="background1"/>
          <w:sz w:val="22"/>
          <w:szCs w:val="18"/>
        </w:rPr>
      </w:pPr>
    </w:p>
    <w:p w14:paraId="3CB628CA" w14:textId="77777777" w:rsidR="003B2868" w:rsidRDefault="003B2868" w:rsidP="003B2868">
      <w:pPr>
        <w:shd w:val="clear" w:color="auto" w:fill="595959" w:themeFill="text1" w:themeFillTint="A6"/>
        <w:tabs>
          <w:tab w:val="left" w:pos="4080"/>
        </w:tabs>
        <w:ind w:right="-157"/>
        <w:jc w:val="center"/>
        <w:rPr>
          <w:rFonts w:ascii="Arial" w:hAnsi="Arial" w:cs="Arial"/>
          <w:b/>
          <w:color w:val="FFFFFF" w:themeColor="background1"/>
          <w:sz w:val="36"/>
        </w:rPr>
      </w:pPr>
      <w:r w:rsidRPr="00C920F3">
        <w:rPr>
          <w:rFonts w:ascii="Arial" w:hAnsi="Arial" w:cs="Arial"/>
          <w:b/>
          <w:color w:val="FFFFFF" w:themeColor="background1"/>
          <w:sz w:val="36"/>
        </w:rPr>
        <w:t>---  DOSSIER DE CANDIDATURE  ---</w:t>
      </w:r>
    </w:p>
    <w:p w14:paraId="3347B310" w14:textId="77777777" w:rsidR="003B2868" w:rsidRPr="00C920F3" w:rsidRDefault="003B2868" w:rsidP="003B2868">
      <w:pPr>
        <w:shd w:val="clear" w:color="auto" w:fill="595959" w:themeFill="text1" w:themeFillTint="A6"/>
        <w:tabs>
          <w:tab w:val="left" w:pos="4080"/>
        </w:tabs>
        <w:ind w:right="-157"/>
        <w:jc w:val="center"/>
        <w:rPr>
          <w:rFonts w:ascii="Arial" w:hAnsi="Arial" w:cs="Arial"/>
          <w:b/>
          <w:color w:val="FFFFFF" w:themeColor="background1"/>
          <w:sz w:val="22"/>
          <w:szCs w:val="11"/>
        </w:rPr>
      </w:pPr>
    </w:p>
    <w:p w14:paraId="60AD32F2" w14:textId="77777777" w:rsidR="003B2868" w:rsidRPr="00541B79" w:rsidRDefault="003B2868" w:rsidP="003B2868">
      <w:pPr>
        <w:ind w:right="-157"/>
        <w:jc w:val="center"/>
        <w:rPr>
          <w:rFonts w:ascii="Arial" w:hAnsi="Arial" w:cs="Arial"/>
          <w:b/>
          <w:color w:val="1F497D"/>
          <w:sz w:val="11"/>
          <w:szCs w:val="20"/>
        </w:rPr>
      </w:pPr>
    </w:p>
    <w:p w14:paraId="6F88485A" w14:textId="6F5A899D" w:rsidR="003B2868" w:rsidRPr="00541B79" w:rsidRDefault="003B2868" w:rsidP="003B2868">
      <w:pPr>
        <w:jc w:val="center"/>
        <w:rPr>
          <w:rFonts w:ascii="Arial" w:hAnsi="Arial" w:cs="Arial"/>
          <w:i/>
          <w:iCs/>
          <w:color w:val="C00000"/>
          <w:sz w:val="21"/>
          <w:szCs w:val="21"/>
        </w:rPr>
      </w:pPr>
      <w:r>
        <w:rPr>
          <w:rFonts w:ascii="Arial" w:hAnsi="Arial" w:cs="Arial"/>
          <w:i/>
          <w:iCs/>
          <w:color w:val="C00000"/>
          <w:sz w:val="21"/>
          <w:szCs w:val="21"/>
        </w:rPr>
        <w:t>À</w:t>
      </w:r>
      <w:r w:rsidRPr="00541B79">
        <w:rPr>
          <w:rFonts w:ascii="Arial" w:hAnsi="Arial" w:cs="Arial"/>
          <w:i/>
          <w:iCs/>
          <w:color w:val="C00000"/>
          <w:sz w:val="21"/>
          <w:szCs w:val="21"/>
        </w:rPr>
        <w:t xml:space="preserve"> retourner complété avant le 1</w:t>
      </w:r>
      <w:r w:rsidRPr="00541B79">
        <w:rPr>
          <w:rFonts w:ascii="Arial" w:hAnsi="Arial" w:cs="Arial"/>
          <w:i/>
          <w:iCs/>
          <w:color w:val="C00000"/>
          <w:sz w:val="21"/>
          <w:szCs w:val="21"/>
          <w:vertAlign w:val="superscript"/>
        </w:rPr>
        <w:t>er</w:t>
      </w:r>
      <w:r w:rsidRPr="00541B79">
        <w:rPr>
          <w:rFonts w:ascii="Arial" w:hAnsi="Arial" w:cs="Arial"/>
          <w:i/>
          <w:iCs/>
          <w:color w:val="C00000"/>
          <w:sz w:val="21"/>
          <w:szCs w:val="21"/>
        </w:rPr>
        <w:t xml:space="preserve"> mars 202</w:t>
      </w:r>
      <w:r w:rsidR="00385022">
        <w:rPr>
          <w:rFonts w:ascii="Arial" w:hAnsi="Arial" w:cs="Arial"/>
          <w:i/>
          <w:iCs/>
          <w:color w:val="C00000"/>
          <w:sz w:val="21"/>
          <w:szCs w:val="21"/>
        </w:rPr>
        <w:t>4</w:t>
      </w:r>
      <w:r w:rsidRPr="00541B79">
        <w:rPr>
          <w:rFonts w:ascii="Arial" w:hAnsi="Arial" w:cs="Arial"/>
          <w:i/>
          <w:iCs/>
          <w:color w:val="C00000"/>
          <w:sz w:val="21"/>
          <w:szCs w:val="21"/>
        </w:rPr>
        <w:t xml:space="preserve"> </w:t>
      </w:r>
      <w:r>
        <w:rPr>
          <w:rFonts w:ascii="Arial" w:hAnsi="Arial" w:cs="Arial"/>
          <w:i/>
          <w:iCs/>
          <w:color w:val="C00000"/>
          <w:sz w:val="21"/>
          <w:szCs w:val="21"/>
        </w:rPr>
        <w:t xml:space="preserve">par mail </w:t>
      </w:r>
      <w:r w:rsidRPr="00541B79">
        <w:rPr>
          <w:rFonts w:ascii="Arial" w:hAnsi="Arial" w:cs="Arial"/>
          <w:i/>
          <w:iCs/>
          <w:color w:val="C00000"/>
          <w:sz w:val="21"/>
          <w:szCs w:val="21"/>
        </w:rPr>
        <w:t xml:space="preserve">à </w:t>
      </w:r>
      <w:hyperlink r:id="rId8" w:history="1">
        <w:r w:rsidRPr="00541B79">
          <w:rPr>
            <w:rStyle w:val="Lienhypertexte"/>
            <w:rFonts w:ascii="Arial" w:hAnsi="Arial" w:cs="Arial"/>
            <w:i/>
            <w:iCs/>
            <w:sz w:val="21"/>
            <w:szCs w:val="21"/>
          </w:rPr>
          <w:t>prixqualite@francequalite.fr</w:t>
        </w:r>
      </w:hyperlink>
      <w:r w:rsidRPr="00541B79">
        <w:rPr>
          <w:rFonts w:ascii="Arial" w:hAnsi="Arial" w:cs="Arial"/>
          <w:i/>
          <w:iCs/>
          <w:color w:val="C00000"/>
          <w:sz w:val="21"/>
          <w:szCs w:val="21"/>
        </w:rPr>
        <w:t xml:space="preserve"> </w:t>
      </w:r>
    </w:p>
    <w:p w14:paraId="5A4C87C0" w14:textId="77777777" w:rsidR="003B2868" w:rsidRDefault="003B2868" w:rsidP="003B2868">
      <w:pPr>
        <w:jc w:val="both"/>
        <w:rPr>
          <w:rFonts w:ascii="Arial" w:hAnsi="Arial" w:cs="Arial"/>
          <w:color w:val="1F497D"/>
          <w:sz w:val="22"/>
        </w:rPr>
      </w:pPr>
    </w:p>
    <w:p w14:paraId="4500AFAF" w14:textId="77777777" w:rsidR="003B2868" w:rsidRDefault="003B2868" w:rsidP="003B2868">
      <w:pPr>
        <w:jc w:val="both"/>
        <w:rPr>
          <w:rFonts w:ascii="Arial" w:hAnsi="Arial" w:cs="Arial"/>
          <w:sz w:val="22"/>
        </w:rPr>
      </w:pPr>
    </w:p>
    <w:p w14:paraId="4660ABBC" w14:textId="77777777" w:rsidR="003B2868" w:rsidRDefault="003B2868" w:rsidP="003B2868">
      <w:pPr>
        <w:jc w:val="both"/>
        <w:rPr>
          <w:rFonts w:ascii="Arial" w:hAnsi="Arial" w:cs="Arial"/>
          <w:sz w:val="22"/>
        </w:rPr>
      </w:pPr>
    </w:p>
    <w:p w14:paraId="05A91900" w14:textId="7CFF35BC" w:rsidR="003B2868" w:rsidRDefault="003B2868" w:rsidP="003B2868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 wp14:anchorId="4BE88B70" wp14:editId="65BD6960">
            <wp:extent cx="1593410" cy="1581955"/>
            <wp:effectExtent l="0" t="0" r="0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570" cy="15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6B7F" w14:textId="77777777" w:rsidR="003B2868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" w:hAnsi="Calibri" w:cs="Calibri"/>
          <w:b/>
          <w:color w:val="1F497D"/>
          <w:sz w:val="26"/>
          <w:szCs w:val="48"/>
        </w:rPr>
      </w:pPr>
    </w:p>
    <w:p w14:paraId="224CB391" w14:textId="77777777" w:rsidR="003B2868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" w:hAnsi="Calibri" w:cs="Calibri"/>
          <w:b/>
          <w:color w:val="1F497D"/>
          <w:sz w:val="26"/>
          <w:szCs w:val="48"/>
        </w:rPr>
      </w:pPr>
    </w:p>
    <w:p w14:paraId="73917FA3" w14:textId="77777777" w:rsidR="003B2868" w:rsidRPr="00477646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" w:hAnsi="Calibri" w:cs="Calibri"/>
          <w:b/>
          <w:color w:val="1F497D"/>
          <w:sz w:val="26"/>
          <w:szCs w:val="48"/>
        </w:rPr>
      </w:pPr>
      <w:r>
        <w:rPr>
          <w:rFonts w:ascii="Calibri" w:hAnsi="Calibri" w:cs="Calibri"/>
          <w:b/>
          <w:noProof/>
          <w:color w:val="1F497D"/>
          <w:sz w:val="26"/>
          <w:szCs w:val="4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CC3F3F3" wp14:editId="4172EBE1">
                <wp:simplePos x="0" y="0"/>
                <wp:positionH relativeFrom="column">
                  <wp:posOffset>-156311</wp:posOffset>
                </wp:positionH>
                <wp:positionV relativeFrom="paragraph">
                  <wp:posOffset>194902</wp:posOffset>
                </wp:positionV>
                <wp:extent cx="6692400" cy="1729212"/>
                <wp:effectExtent l="0" t="0" r="635" b="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400" cy="172921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A9170" id="Rectangle : coins arrondis 13" o:spid="_x0000_s1026" style="position:absolute;margin-left:-12.3pt;margin-top:15.35pt;width:526.95pt;height:136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" fillcolor="#f2f2f2 [3052]" stroked="f" strokeweight="2pt"/>
            </w:pict>
          </mc:Fallback>
        </mc:AlternateContent>
      </w:r>
    </w:p>
    <w:p w14:paraId="610A667A" w14:textId="77777777" w:rsidR="003B2868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" w:hAnsi="Calibri" w:cs="Calibri"/>
          <w:b/>
          <w:color w:val="595959" w:themeColor="text1" w:themeTint="A6"/>
          <w:sz w:val="22"/>
          <w:szCs w:val="40"/>
        </w:rPr>
      </w:pPr>
    </w:p>
    <w:p w14:paraId="2FDA98BC" w14:textId="0A5E5C5F" w:rsidR="003B2868" w:rsidRPr="00FF0812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" w:hAnsi="Calibri" w:cs="Calibri"/>
          <w:b/>
          <w:color w:val="595959" w:themeColor="text1" w:themeTint="A6"/>
          <w:sz w:val="22"/>
          <w:szCs w:val="40"/>
        </w:rPr>
      </w:pPr>
      <w:r w:rsidRPr="00FF0812">
        <w:rPr>
          <w:rFonts w:ascii="Calibri" w:hAnsi="Calibri" w:cs="Calibri"/>
          <w:b/>
          <w:color w:val="595959" w:themeColor="text1" w:themeTint="A6"/>
          <w:sz w:val="22"/>
          <w:szCs w:val="40"/>
        </w:rPr>
        <w:t>Pour remplir ce dossier vous pouvez vous référer aux documents suivants :</w:t>
      </w:r>
    </w:p>
    <w:p w14:paraId="70223C56" w14:textId="670A3879" w:rsidR="003B2868" w:rsidRPr="00FF0812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" w:hAnsi="Calibri" w:cs="Calibri"/>
          <w:bCs/>
          <w:color w:val="595959" w:themeColor="text1" w:themeTint="A6"/>
          <w:sz w:val="22"/>
          <w:szCs w:val="40"/>
        </w:rPr>
      </w:pPr>
      <w:r>
        <w:rPr>
          <w:rFonts w:ascii="Calibri" w:hAnsi="Calibri" w:cs="Calibri"/>
          <w:bCs/>
          <w:color w:val="595959" w:themeColor="text1" w:themeTint="A6"/>
          <w:sz w:val="22"/>
          <w:szCs w:val="40"/>
        </w:rPr>
        <w:t xml:space="preserve">• </w:t>
      </w:r>
      <w:r w:rsidRPr="00FF0812">
        <w:rPr>
          <w:rFonts w:ascii="Calibri" w:hAnsi="Calibri" w:cs="Calibri"/>
          <w:bCs/>
          <w:color w:val="595959" w:themeColor="text1" w:themeTint="A6"/>
          <w:sz w:val="22"/>
          <w:szCs w:val="40"/>
        </w:rPr>
        <w:t>« Le Modèle d’Excellence EFQM</w:t>
      </w:r>
      <w:r>
        <w:rPr>
          <w:rFonts w:ascii="Calibri" w:hAnsi="Calibri" w:cs="Calibri"/>
          <w:bCs/>
          <w:color w:val="595959" w:themeColor="text1" w:themeTint="A6"/>
          <w:sz w:val="22"/>
          <w:szCs w:val="40"/>
        </w:rPr>
        <w:t>®</w:t>
      </w:r>
      <w:r w:rsidRPr="00FF0812">
        <w:rPr>
          <w:rFonts w:ascii="Calibri" w:hAnsi="Calibri" w:cs="Calibri"/>
          <w:bCs/>
          <w:color w:val="595959" w:themeColor="text1" w:themeTint="A6"/>
          <w:sz w:val="22"/>
          <w:szCs w:val="40"/>
        </w:rPr>
        <w:t> » publié par l’Afnor</w:t>
      </w:r>
    </w:p>
    <w:p w14:paraId="6C71997D" w14:textId="77777777" w:rsidR="003B2868" w:rsidRPr="00FF0812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" w:hAnsi="Calibri" w:cs="Calibri"/>
          <w:bCs/>
          <w:color w:val="595959" w:themeColor="text1" w:themeTint="A6"/>
          <w:sz w:val="22"/>
          <w:szCs w:val="40"/>
        </w:rPr>
      </w:pPr>
      <w:r>
        <w:rPr>
          <w:rFonts w:ascii="Calibri" w:hAnsi="Calibri" w:cs="Calibri"/>
          <w:bCs/>
          <w:color w:val="595959" w:themeColor="text1" w:themeTint="A6"/>
          <w:sz w:val="22"/>
          <w:szCs w:val="40"/>
        </w:rPr>
        <w:t xml:space="preserve">• </w:t>
      </w:r>
      <w:r w:rsidRPr="00FF0812">
        <w:rPr>
          <w:rFonts w:ascii="Calibri" w:hAnsi="Calibri" w:cs="Calibri"/>
          <w:bCs/>
          <w:color w:val="595959" w:themeColor="text1" w:themeTint="A6"/>
          <w:sz w:val="22"/>
          <w:szCs w:val="40"/>
        </w:rPr>
        <w:t>« EFQM 2020 - Le Grand Guide de la mise en œuvre » AFNOR Éditions</w:t>
      </w:r>
    </w:p>
    <w:p w14:paraId="5D1A4020" w14:textId="37CDA2A7" w:rsidR="003B2868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Style w:val="Lienhypertexte"/>
          <w:rFonts w:ascii="Calibri Light" w:eastAsia="Calibri" w:hAnsi="Calibri Light" w:cs="Calibri Light"/>
          <w:bCs/>
          <w:sz w:val="20"/>
          <w:szCs w:val="20"/>
        </w:rPr>
      </w:pPr>
      <w:r w:rsidRPr="00FF0812">
        <w:rPr>
          <w:rFonts w:ascii="Calibri" w:hAnsi="Calibri" w:cs="Calibri"/>
          <w:bCs/>
          <w:i/>
          <w:iCs/>
          <w:color w:val="595959" w:themeColor="text1" w:themeTint="A6"/>
          <w:sz w:val="21"/>
          <w:szCs w:val="21"/>
        </w:rPr>
        <w:t>Une version allégée du Modèle EFQM</w:t>
      </w:r>
      <w:r>
        <w:rPr>
          <w:rFonts w:ascii="Calibri" w:hAnsi="Calibri" w:cs="Calibri"/>
          <w:bCs/>
          <w:i/>
          <w:iCs/>
          <w:color w:val="595959" w:themeColor="text1" w:themeTint="A6"/>
          <w:sz w:val="21"/>
          <w:szCs w:val="21"/>
        </w:rPr>
        <w:t>®</w:t>
      </w:r>
      <w:r w:rsidRPr="00FF0812">
        <w:rPr>
          <w:rFonts w:ascii="Calibri" w:hAnsi="Calibri" w:cs="Calibri"/>
          <w:bCs/>
          <w:i/>
          <w:iCs/>
          <w:color w:val="595959" w:themeColor="text1" w:themeTint="A6"/>
          <w:sz w:val="21"/>
          <w:szCs w:val="21"/>
        </w:rPr>
        <w:t xml:space="preserve"> 2020 est </w:t>
      </w:r>
      <w:r>
        <w:rPr>
          <w:rFonts w:ascii="Calibri" w:hAnsi="Calibri" w:cs="Calibri"/>
          <w:bCs/>
          <w:i/>
          <w:iCs/>
          <w:color w:val="595959" w:themeColor="text1" w:themeTint="A6"/>
          <w:sz w:val="21"/>
          <w:szCs w:val="21"/>
        </w:rPr>
        <w:t xml:space="preserve">également </w:t>
      </w:r>
      <w:r w:rsidRPr="00FF0812">
        <w:rPr>
          <w:rFonts w:ascii="Calibri" w:hAnsi="Calibri" w:cs="Calibri"/>
          <w:bCs/>
          <w:i/>
          <w:iCs/>
          <w:color w:val="595959" w:themeColor="text1" w:themeTint="A6"/>
          <w:sz w:val="21"/>
          <w:szCs w:val="21"/>
        </w:rPr>
        <w:t xml:space="preserve">mise à disposition gratuitement via le lien : </w:t>
      </w:r>
      <w:hyperlink r:id="rId10" w:history="1">
        <w:r w:rsidRPr="00FF0812">
          <w:rPr>
            <w:rStyle w:val="Lienhypertexte"/>
            <w:rFonts w:ascii="Calibri Light" w:eastAsia="Calibri" w:hAnsi="Calibri Light" w:cs="Calibri Light"/>
            <w:bCs/>
            <w:sz w:val="20"/>
            <w:szCs w:val="20"/>
          </w:rPr>
          <w:t>https://marketing.afnor.org/modele-EFQM-gratuit</w:t>
        </w:r>
      </w:hyperlink>
    </w:p>
    <w:p w14:paraId="66E5AF31" w14:textId="77777777" w:rsidR="003B2868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 Light" w:eastAsia="Calibri" w:hAnsi="Calibri Light" w:cs="Calibri Light"/>
          <w:bCs/>
          <w:color w:val="595959" w:themeColor="text1" w:themeTint="A6"/>
          <w:sz w:val="20"/>
          <w:szCs w:val="20"/>
          <w:u w:val="single"/>
        </w:rPr>
      </w:pPr>
    </w:p>
    <w:p w14:paraId="06103A23" w14:textId="684CD81C" w:rsidR="003B2868" w:rsidRPr="00FF0812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" w:hAnsi="Calibri" w:cs="Calibri"/>
          <w:bCs/>
          <w:color w:val="595959" w:themeColor="text1" w:themeTint="A6"/>
          <w:sz w:val="22"/>
          <w:szCs w:val="40"/>
        </w:rPr>
      </w:pPr>
      <w:r w:rsidRPr="00FF0812">
        <w:rPr>
          <w:rFonts w:ascii="Calibri" w:hAnsi="Calibri" w:cs="Calibri"/>
          <w:bCs/>
          <w:color w:val="595959" w:themeColor="text1" w:themeTint="A6"/>
          <w:sz w:val="22"/>
          <w:szCs w:val="40"/>
        </w:rPr>
        <w:t>France Qualité vous propose une assistance pour la compréhension du dossier et du fonctionnement du Prix </w:t>
      </w:r>
      <w:r w:rsidRPr="00FF0812">
        <w:rPr>
          <w:rFonts w:ascii="Calibri" w:hAnsi="Calibri" w:cs="Calibri"/>
          <w:bCs/>
          <w:color w:val="595959" w:themeColor="text1" w:themeTint="A6"/>
          <w:sz w:val="20"/>
          <w:szCs w:val="32"/>
        </w:rPr>
        <w:t xml:space="preserve">: </w:t>
      </w:r>
      <w:hyperlink r:id="rId11" w:history="1">
        <w:r w:rsidRPr="00FF0812">
          <w:rPr>
            <w:rFonts w:ascii="Arial" w:hAnsi="Arial" w:cs="Arial"/>
            <w:bCs/>
            <w:color w:val="C00000"/>
            <w:sz w:val="20"/>
            <w:szCs w:val="32"/>
          </w:rPr>
          <w:t>prixqualite@francequalite.fr</w:t>
        </w:r>
      </w:hyperlink>
      <w:r>
        <w:rPr>
          <w:rFonts w:ascii="Calibri" w:hAnsi="Calibri" w:cs="Calibri"/>
          <w:bCs/>
          <w:color w:val="595959" w:themeColor="text1" w:themeTint="A6"/>
          <w:sz w:val="20"/>
          <w:szCs w:val="32"/>
        </w:rPr>
        <w:t>.</w:t>
      </w:r>
    </w:p>
    <w:p w14:paraId="38EE2639" w14:textId="7DD2046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8"/>
          <w:szCs w:val="28"/>
        </w:rPr>
      </w:pPr>
    </w:p>
    <w:p w14:paraId="379FCB7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14:paraId="084E58F9" w14:textId="77777777" w:rsidR="006327EA" w:rsidRDefault="006327EA" w:rsidP="00B036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color w:val="FFFFFF"/>
          <w:sz w:val="20"/>
          <w:szCs w:val="20"/>
        </w:rPr>
      </w:pPr>
    </w:p>
    <w:p w14:paraId="5AA82A0E" w14:textId="77777777" w:rsidR="003B2868" w:rsidRPr="00C920F3" w:rsidRDefault="003B2868" w:rsidP="003B2868">
      <w:pPr>
        <w:shd w:val="clear" w:color="auto" w:fill="595959" w:themeFill="text1" w:themeFillTint="A6"/>
        <w:autoSpaceDE w:val="0"/>
        <w:autoSpaceDN w:val="0"/>
        <w:adjustRightInd w:val="0"/>
        <w:spacing w:after="60"/>
        <w:jc w:val="center"/>
        <w:rPr>
          <w:rFonts w:ascii="Calibri" w:hAnsi="Calibri" w:cs="Calibri"/>
          <w:color w:val="FFFFFF" w:themeColor="background1"/>
          <w:sz w:val="28"/>
          <w:szCs w:val="28"/>
        </w:rPr>
      </w:pPr>
      <w:r w:rsidRPr="00C920F3">
        <w:rPr>
          <w:rFonts w:ascii="Calibri" w:hAnsi="Calibri" w:cs="Calibri"/>
          <w:color w:val="FFFFFF" w:themeColor="background1"/>
          <w:sz w:val="40"/>
          <w:szCs w:val="40"/>
        </w:rPr>
        <w:lastRenderedPageBreak/>
        <w:t>FICHE D’IDENTIT</w:t>
      </w:r>
      <w:r>
        <w:rPr>
          <w:rFonts w:ascii="Calibri" w:hAnsi="Calibri" w:cs="Calibri"/>
          <w:color w:val="FFFFFF" w:themeColor="background1"/>
          <w:sz w:val="40"/>
          <w:szCs w:val="40"/>
        </w:rPr>
        <w:t>É</w:t>
      </w:r>
      <w:r w:rsidRPr="00C920F3">
        <w:rPr>
          <w:rFonts w:ascii="Calibri" w:hAnsi="Calibri" w:cs="Calibri"/>
          <w:color w:val="FFFFFF" w:themeColor="background1"/>
          <w:sz w:val="40"/>
          <w:szCs w:val="40"/>
        </w:rPr>
        <w:t xml:space="preserve"> DE L’ORGANISATION</w:t>
      </w:r>
    </w:p>
    <w:p w14:paraId="00624DA8" w14:textId="77777777" w:rsidR="003B2868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outlineLvl w:val="0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 </w:t>
      </w:r>
    </w:p>
    <w:p w14:paraId="5649CF17" w14:textId="77777777" w:rsidR="003B2868" w:rsidRPr="007B1F0B" w:rsidRDefault="003B2868" w:rsidP="003B2868">
      <w:pPr>
        <w:tabs>
          <w:tab w:val="right" w:pos="9923"/>
        </w:tabs>
        <w:outlineLvl w:val="0"/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</w:pPr>
      <w:r w:rsidRPr="007B1F0B"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  <w:t xml:space="preserve">Nom de l’organisation candidate </w:t>
      </w:r>
      <w:r w:rsidRPr="007B1F0B">
        <w:rPr>
          <w:rFonts w:ascii="Calibri" w:hAnsi="Calibri" w:cs="Calibri"/>
          <w:color w:val="595959" w:themeColor="text1" w:themeTint="A6"/>
          <w:sz w:val="22"/>
          <w:szCs w:val="22"/>
        </w:rPr>
        <w:t xml:space="preserve">(raison sociale) </w:t>
      </w:r>
      <w:r w:rsidRPr="007B1F0B">
        <w:rPr>
          <w:rFonts w:ascii="Calibri" w:hAnsi="Calibri" w:cs="Calibri"/>
          <w:b/>
          <w:bCs/>
          <w:color w:val="595959" w:themeColor="text1" w:themeTint="A6"/>
          <w:sz w:val="22"/>
          <w:szCs w:val="22"/>
        </w:rPr>
        <w:t>:</w:t>
      </w:r>
      <w:r>
        <w:rPr>
          <w:rFonts w:ascii="Calibri" w:hAnsi="Calibri" w:cs="Calibri"/>
          <w:b/>
          <w:bCs/>
          <w:color w:val="595959" w:themeColor="text1" w:themeTint="A6"/>
          <w:sz w:val="22"/>
          <w:szCs w:val="22"/>
        </w:rPr>
        <w:t xml:space="preserve"> </w:t>
      </w:r>
      <w:r w:rsidRPr="007B1F0B">
        <w:rPr>
          <w:rFonts w:ascii="Calibri" w:hAnsi="Calibri" w:cs="Calibri"/>
          <w:b/>
          <w:bCs/>
          <w:color w:val="595959" w:themeColor="text1" w:themeTint="A6"/>
          <w:sz w:val="22"/>
          <w:szCs w:val="22"/>
          <w:u w:val="single"/>
        </w:rPr>
        <w:tab/>
      </w:r>
    </w:p>
    <w:p w14:paraId="689A93E0" w14:textId="77777777" w:rsidR="003B2868" w:rsidRPr="007B1F0B" w:rsidRDefault="003B2868" w:rsidP="003B2868">
      <w:pPr>
        <w:tabs>
          <w:tab w:val="right" w:pos="9923"/>
        </w:tabs>
        <w:rPr>
          <w:rFonts w:ascii="Calibri" w:hAnsi="Calibri" w:cs="Calibri"/>
          <w:b/>
          <w:bCs/>
          <w:color w:val="595959" w:themeColor="text1" w:themeTint="A6"/>
          <w:sz w:val="28"/>
          <w:szCs w:val="28"/>
          <w:u w:val="single"/>
        </w:rPr>
      </w:pPr>
      <w:r w:rsidRPr="007B1F0B">
        <w:rPr>
          <w:rFonts w:ascii="Calibri" w:hAnsi="Calibri" w:cs="Calibri"/>
          <w:b/>
          <w:bCs/>
          <w:color w:val="595959" w:themeColor="text1" w:themeTint="A6"/>
          <w:sz w:val="28"/>
          <w:szCs w:val="28"/>
          <w:u w:val="single"/>
        </w:rPr>
        <w:tab/>
      </w:r>
    </w:p>
    <w:p w14:paraId="0D27DD88" w14:textId="77777777" w:rsidR="003B2868" w:rsidRDefault="003B2868" w:rsidP="003B2868">
      <w:pPr>
        <w:tabs>
          <w:tab w:val="right" w:pos="9923"/>
        </w:tabs>
        <w:spacing w:before="120"/>
        <w:outlineLvl w:val="0"/>
        <w:rPr>
          <w:rFonts w:ascii="Calibri" w:hAnsi="Calibri" w:cs="Calibri"/>
          <w:b/>
          <w:bCs/>
          <w:color w:val="595959" w:themeColor="text1" w:themeTint="A6"/>
          <w:sz w:val="22"/>
          <w:szCs w:val="22"/>
          <w:u w:val="single"/>
        </w:rPr>
      </w:pPr>
      <w:r w:rsidRPr="00C920F3"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  <w:t xml:space="preserve">Adresse : </w:t>
      </w:r>
      <w:r w:rsidRPr="007B1F0B">
        <w:rPr>
          <w:rFonts w:ascii="Calibri" w:hAnsi="Calibri" w:cs="Calibri"/>
          <w:b/>
          <w:bCs/>
          <w:color w:val="595959" w:themeColor="text1" w:themeTint="A6"/>
          <w:sz w:val="22"/>
          <w:szCs w:val="22"/>
          <w:u w:val="single"/>
        </w:rPr>
        <w:tab/>
      </w:r>
    </w:p>
    <w:p w14:paraId="4D6A6620" w14:textId="77777777" w:rsidR="003B2868" w:rsidRPr="00C920F3" w:rsidRDefault="003B2868" w:rsidP="003B2868">
      <w:pPr>
        <w:tabs>
          <w:tab w:val="right" w:pos="9923"/>
        </w:tabs>
        <w:outlineLvl w:val="0"/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</w:pPr>
      <w:r>
        <w:rPr>
          <w:rFonts w:ascii="Calibri" w:hAnsi="Calibri" w:cs="Calibri"/>
          <w:b/>
          <w:bCs/>
          <w:color w:val="595959" w:themeColor="text1" w:themeTint="A6"/>
          <w:sz w:val="22"/>
          <w:szCs w:val="22"/>
          <w:u w:val="single"/>
        </w:rPr>
        <w:tab/>
      </w:r>
    </w:p>
    <w:p w14:paraId="05DCAA8D" w14:textId="77777777" w:rsidR="003B2868" w:rsidRDefault="003B2868" w:rsidP="003B2868">
      <w:pPr>
        <w:tabs>
          <w:tab w:val="right" w:pos="9923"/>
        </w:tabs>
        <w:spacing w:before="120"/>
        <w:outlineLvl w:val="0"/>
        <w:rPr>
          <w:rFonts w:ascii="Calibri" w:hAnsi="Calibri" w:cs="Calibri"/>
          <w:b/>
          <w:bCs/>
          <w:color w:val="595959" w:themeColor="text1" w:themeTint="A6"/>
          <w:sz w:val="22"/>
          <w:szCs w:val="22"/>
          <w:u w:val="single"/>
        </w:rPr>
      </w:pPr>
      <w:r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  <w:t xml:space="preserve">Activité : </w:t>
      </w:r>
      <w:r w:rsidRPr="00C920F3"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  <w:t xml:space="preserve"> </w:t>
      </w:r>
      <w:r w:rsidRPr="007B1F0B">
        <w:rPr>
          <w:rFonts w:ascii="Calibri" w:hAnsi="Calibri" w:cs="Calibri"/>
          <w:b/>
          <w:bCs/>
          <w:color w:val="595959" w:themeColor="text1" w:themeTint="A6"/>
          <w:sz w:val="22"/>
          <w:szCs w:val="22"/>
          <w:u w:val="single"/>
        </w:rPr>
        <w:tab/>
      </w:r>
    </w:p>
    <w:p w14:paraId="7D879D4A" w14:textId="77777777" w:rsidR="003B2868" w:rsidRPr="00C920F3" w:rsidRDefault="003B2868" w:rsidP="003B2868">
      <w:pPr>
        <w:tabs>
          <w:tab w:val="right" w:pos="9923"/>
        </w:tabs>
        <w:outlineLvl w:val="0"/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</w:pPr>
      <w:r>
        <w:rPr>
          <w:rFonts w:ascii="Calibri" w:hAnsi="Calibri" w:cs="Calibri"/>
          <w:b/>
          <w:bCs/>
          <w:color w:val="595959" w:themeColor="text1" w:themeTint="A6"/>
          <w:sz w:val="22"/>
          <w:szCs w:val="22"/>
          <w:u w:val="single"/>
        </w:rPr>
        <w:tab/>
      </w:r>
    </w:p>
    <w:p w14:paraId="56AA1751" w14:textId="77777777" w:rsidR="003B2868" w:rsidRPr="00C920F3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</w:pPr>
    </w:p>
    <w:p w14:paraId="564D6CF2" w14:textId="77777777" w:rsidR="003B2868" w:rsidRPr="00C920F3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</w:pPr>
      <w:r w:rsidRPr="00C920F3"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  <w:t xml:space="preserve">Catégorie </w:t>
      </w:r>
      <w:r w:rsidRPr="00C920F3">
        <w:rPr>
          <w:rFonts w:ascii="Calibri" w:hAnsi="Calibri" w:cs="Calibri"/>
          <w:i/>
          <w:iCs/>
          <w:color w:val="595959" w:themeColor="text1" w:themeTint="A6"/>
          <w:sz w:val="20"/>
          <w:szCs w:val="20"/>
        </w:rPr>
        <w:t>(cocher la case correspondante)</w:t>
      </w:r>
      <w:r w:rsidRPr="00C920F3">
        <w:rPr>
          <w:rFonts w:ascii="Calibri" w:hAnsi="Calibri" w:cs="Calibri"/>
          <w:b/>
          <w:bCs/>
          <w:i/>
          <w:iCs/>
          <w:color w:val="595959" w:themeColor="text1" w:themeTint="A6"/>
          <w:sz w:val="20"/>
          <w:szCs w:val="20"/>
        </w:rPr>
        <w:t> </w:t>
      </w:r>
      <w:r w:rsidRPr="00C920F3"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  <w:t>:</w:t>
      </w:r>
    </w:p>
    <w:p w14:paraId="735956AE" w14:textId="77777777" w:rsidR="003B2868" w:rsidRPr="00C920F3" w:rsidRDefault="003B2868" w:rsidP="003B2868">
      <w:pPr>
        <w:numPr>
          <w:ilvl w:val="0"/>
          <w:numId w:val="15"/>
        </w:numPr>
        <w:spacing w:before="60"/>
        <w:ind w:left="851" w:hanging="425"/>
        <w:rPr>
          <w:rFonts w:ascii="Calibri" w:hAnsi="Calibri" w:cs="Calibri"/>
          <w:color w:val="595959" w:themeColor="text1" w:themeTint="A6"/>
          <w:sz w:val="22"/>
          <w:szCs w:val="22"/>
        </w:rPr>
      </w:pPr>
      <w:r w:rsidRPr="00C920F3">
        <w:rPr>
          <w:rFonts w:ascii="Calibri" w:hAnsi="Calibri" w:cs="Calibri"/>
          <w:color w:val="595959" w:themeColor="text1" w:themeTint="A6"/>
        </w:rPr>
        <w:t xml:space="preserve">Grandes Entreprises de plus de 5000 collaborateurs </w:t>
      </w:r>
      <w:r w:rsidRPr="00C920F3">
        <w:rPr>
          <w:rFonts w:ascii="Calibri" w:hAnsi="Calibri" w:cs="Calibri"/>
          <w:color w:val="595959" w:themeColor="text1" w:themeTint="A6"/>
          <w:sz w:val="22"/>
          <w:szCs w:val="22"/>
        </w:rPr>
        <w:t>(incluant filiales et établissements)</w:t>
      </w:r>
    </w:p>
    <w:p w14:paraId="455F3816" w14:textId="77777777" w:rsidR="003B2868" w:rsidRPr="00C920F3" w:rsidRDefault="003B2868" w:rsidP="003B2868">
      <w:pPr>
        <w:numPr>
          <w:ilvl w:val="0"/>
          <w:numId w:val="15"/>
        </w:numPr>
        <w:spacing w:before="60"/>
        <w:ind w:left="851" w:hanging="425"/>
        <w:rPr>
          <w:rFonts w:ascii="Calibri" w:hAnsi="Calibri" w:cs="Calibri"/>
          <w:color w:val="595959" w:themeColor="text1" w:themeTint="A6"/>
        </w:rPr>
      </w:pPr>
      <w:r w:rsidRPr="00C920F3">
        <w:rPr>
          <w:rFonts w:ascii="Calibri" w:hAnsi="Calibri" w:cs="Calibri"/>
          <w:color w:val="595959" w:themeColor="text1" w:themeTint="A6"/>
        </w:rPr>
        <w:t>ETI</w:t>
      </w:r>
      <w:r>
        <w:rPr>
          <w:rFonts w:ascii="Calibri" w:hAnsi="Calibri" w:cs="Calibri"/>
          <w:color w:val="595959" w:themeColor="text1" w:themeTint="A6"/>
        </w:rPr>
        <w:t xml:space="preserve"> </w:t>
      </w:r>
      <w:r w:rsidRPr="00C920F3">
        <w:rPr>
          <w:rFonts w:ascii="Calibri" w:hAnsi="Calibri" w:cs="Calibri"/>
          <w:color w:val="595959" w:themeColor="text1" w:themeTint="A6"/>
        </w:rPr>
        <w:t xml:space="preserve"> (effectif compris entre 250 et à 4999 collaborateurs) </w:t>
      </w:r>
    </w:p>
    <w:p w14:paraId="70F78CF7" w14:textId="77777777" w:rsidR="003B2868" w:rsidRPr="00C920F3" w:rsidRDefault="003B2868" w:rsidP="003B2868">
      <w:pPr>
        <w:numPr>
          <w:ilvl w:val="0"/>
          <w:numId w:val="15"/>
        </w:numPr>
        <w:spacing w:before="60"/>
        <w:ind w:left="851" w:hanging="425"/>
        <w:rPr>
          <w:rFonts w:ascii="Calibri" w:hAnsi="Calibri" w:cs="Calibri"/>
          <w:color w:val="595959" w:themeColor="text1" w:themeTint="A6"/>
        </w:rPr>
      </w:pPr>
      <w:r w:rsidRPr="00C920F3">
        <w:rPr>
          <w:rFonts w:ascii="Calibri" w:hAnsi="Calibri" w:cs="Calibri"/>
          <w:color w:val="595959" w:themeColor="text1" w:themeTint="A6"/>
        </w:rPr>
        <w:t xml:space="preserve">PME </w:t>
      </w:r>
      <w:r>
        <w:rPr>
          <w:rFonts w:ascii="Calibri" w:hAnsi="Calibri" w:cs="Calibri"/>
          <w:color w:val="595959" w:themeColor="text1" w:themeTint="A6"/>
        </w:rPr>
        <w:t xml:space="preserve"> </w:t>
      </w:r>
      <w:r w:rsidRPr="00C920F3">
        <w:rPr>
          <w:rFonts w:ascii="Calibri" w:hAnsi="Calibri" w:cs="Calibri"/>
          <w:color w:val="595959" w:themeColor="text1" w:themeTint="A6"/>
        </w:rPr>
        <w:t>(effectif compris entre 20 et à 249 collaborateurs)</w:t>
      </w:r>
    </w:p>
    <w:p w14:paraId="63E7CBED" w14:textId="77777777" w:rsidR="003B2868" w:rsidRPr="00C920F3" w:rsidRDefault="003B2868" w:rsidP="003B2868">
      <w:pPr>
        <w:numPr>
          <w:ilvl w:val="0"/>
          <w:numId w:val="15"/>
        </w:numPr>
        <w:spacing w:before="60"/>
        <w:ind w:left="851" w:hanging="425"/>
        <w:rPr>
          <w:rFonts w:ascii="Calibri" w:hAnsi="Calibri" w:cs="Calibri"/>
          <w:color w:val="595959" w:themeColor="text1" w:themeTint="A6"/>
        </w:rPr>
      </w:pPr>
      <w:r w:rsidRPr="00C920F3">
        <w:rPr>
          <w:rFonts w:ascii="Calibri" w:hAnsi="Calibri" w:cs="Calibri"/>
          <w:color w:val="595959" w:themeColor="text1" w:themeTint="A6"/>
        </w:rPr>
        <w:t xml:space="preserve">TPE </w:t>
      </w:r>
      <w:r>
        <w:rPr>
          <w:rFonts w:ascii="Calibri" w:hAnsi="Calibri" w:cs="Calibri"/>
          <w:color w:val="595959" w:themeColor="text1" w:themeTint="A6"/>
        </w:rPr>
        <w:t xml:space="preserve"> </w:t>
      </w:r>
      <w:r w:rsidRPr="00C920F3">
        <w:rPr>
          <w:rFonts w:ascii="Calibri" w:hAnsi="Calibri" w:cs="Calibri"/>
          <w:color w:val="595959" w:themeColor="text1" w:themeTint="A6"/>
        </w:rPr>
        <w:t>(effectif compris entre 1 et à 19 collaborateurs)</w:t>
      </w:r>
    </w:p>
    <w:p w14:paraId="4E872807" w14:textId="77777777" w:rsidR="003B2868" w:rsidRDefault="003B2868" w:rsidP="003B2868">
      <w:pPr>
        <w:numPr>
          <w:ilvl w:val="0"/>
          <w:numId w:val="15"/>
        </w:numPr>
        <w:spacing w:before="60"/>
        <w:ind w:left="851" w:hanging="425"/>
        <w:rPr>
          <w:rFonts w:ascii="Calibri" w:hAnsi="Calibri" w:cs="Calibri"/>
          <w:color w:val="595959" w:themeColor="text1" w:themeTint="A6"/>
        </w:rPr>
      </w:pPr>
      <w:r w:rsidRPr="00C920F3">
        <w:rPr>
          <w:rFonts w:ascii="Calibri" w:hAnsi="Calibri" w:cs="Calibri"/>
          <w:color w:val="595959" w:themeColor="text1" w:themeTint="A6"/>
        </w:rPr>
        <w:t>Services Publics et Associations</w:t>
      </w:r>
    </w:p>
    <w:p w14:paraId="321761B8" w14:textId="77777777" w:rsidR="003B2868" w:rsidRDefault="003B2868" w:rsidP="003B2868">
      <w:pPr>
        <w:spacing w:before="60"/>
        <w:rPr>
          <w:rFonts w:ascii="Calibri" w:hAnsi="Calibri" w:cs="Calibri"/>
          <w:color w:val="595959" w:themeColor="text1" w:themeTint="A6"/>
        </w:rPr>
      </w:pPr>
    </w:p>
    <w:p w14:paraId="460CAD21" w14:textId="77777777" w:rsidR="003B2868" w:rsidRPr="0040106A" w:rsidRDefault="003B2868" w:rsidP="003B2868">
      <w:pPr>
        <w:spacing w:before="60"/>
        <w:rPr>
          <w:rFonts w:ascii="Calibri" w:hAnsi="Calibri" w:cs="Calibri"/>
          <w:color w:val="595959" w:themeColor="text1" w:themeTint="A6"/>
        </w:rPr>
      </w:pPr>
    </w:p>
    <w:p w14:paraId="6F5AAA4B" w14:textId="77777777" w:rsidR="003B2868" w:rsidRDefault="003B2868" w:rsidP="003B2868">
      <w:pPr>
        <w:spacing w:line="276" w:lineRule="auto"/>
        <w:rPr>
          <w:rFonts w:ascii="Calibri" w:hAnsi="Calibri" w:cs="Calibri"/>
          <w:b/>
          <w:bCs/>
          <w:color w:val="595959" w:themeColor="text1" w:themeTint="A6"/>
          <w:sz w:val="32"/>
          <w:szCs w:val="32"/>
        </w:rPr>
      </w:pPr>
      <w:r w:rsidRPr="0040106A">
        <w:rPr>
          <w:rFonts w:ascii="Calibri" w:hAnsi="Calibri" w:cs="Calibri"/>
          <w:b/>
          <w:bCs/>
          <w:color w:val="595959" w:themeColor="text1" w:themeTint="A6"/>
          <w:sz w:val="32"/>
          <w:szCs w:val="32"/>
        </w:rPr>
        <w:t>Contacts</w:t>
      </w:r>
      <w:r>
        <w:rPr>
          <w:rFonts w:ascii="Calibri" w:hAnsi="Calibri" w:cs="Calibri"/>
          <w:b/>
          <w:bCs/>
          <w:color w:val="595959" w:themeColor="text1" w:themeTint="A6"/>
          <w:sz w:val="32"/>
          <w:szCs w:val="32"/>
        </w:rPr>
        <w:t xml:space="preserve"> : </w:t>
      </w:r>
    </w:p>
    <w:p w14:paraId="04440140" w14:textId="77777777" w:rsidR="003B2868" w:rsidRDefault="003B2868" w:rsidP="003B2868">
      <w:pPr>
        <w:spacing w:line="276" w:lineRule="auto"/>
        <w:rPr>
          <w:rFonts w:ascii="Calibri" w:hAnsi="Calibri" w:cs="Calibri"/>
          <w:sz w:val="12"/>
          <w:szCs w:val="12"/>
        </w:rPr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ook w:val="00A0" w:firstRow="1" w:lastRow="0" w:firstColumn="1" w:lastColumn="0" w:noHBand="0" w:noVBand="0"/>
      </w:tblPr>
      <w:tblGrid>
        <w:gridCol w:w="2352"/>
        <w:gridCol w:w="7793"/>
      </w:tblGrid>
      <w:tr w:rsidR="003B2868" w14:paraId="0F39D26B" w14:textId="77777777" w:rsidTr="003B2868">
        <w:tc>
          <w:tcPr>
            <w:tcW w:w="10314" w:type="dxa"/>
            <w:gridSpan w:val="2"/>
            <w:tcBorders>
              <w:top w:val="single" w:sz="4" w:space="0" w:color="D9D9D9"/>
              <w:left w:val="single" w:sz="4" w:space="0" w:color="D9D9D9"/>
              <w:bottom w:val="single" w:sz="6" w:space="0" w:color="D9D9D9"/>
              <w:right w:val="single" w:sz="4" w:space="0" w:color="D9D9D9"/>
            </w:tcBorders>
            <w:shd w:val="clear" w:color="auto" w:fill="DAEEF3"/>
            <w:hideMark/>
          </w:tcPr>
          <w:p w14:paraId="3FF0AD6C" w14:textId="77777777" w:rsidR="003B2868" w:rsidRDefault="003B2868" w:rsidP="003B2868">
            <w:pPr>
              <w:spacing w:line="276" w:lineRule="auto"/>
              <w:jc w:val="center"/>
              <w:rPr>
                <w:rFonts w:ascii="Calibri" w:eastAsia="?????? Pro W3" w:hAnsi="Calibri" w:cs="Calibri"/>
                <w:b/>
                <w:bCs/>
              </w:rPr>
            </w:pPr>
          </w:p>
        </w:tc>
      </w:tr>
      <w:tr w:rsidR="003B2868" w:rsidRPr="0040106A" w14:paraId="09DFA1A6" w14:textId="77777777" w:rsidTr="00473F96">
        <w:tc>
          <w:tcPr>
            <w:tcW w:w="10314" w:type="dxa"/>
            <w:gridSpan w:val="2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4" w:space="0" w:color="D9D9D9"/>
            </w:tcBorders>
            <w:shd w:val="clear" w:color="auto" w:fill="D9D9D9" w:themeFill="background1" w:themeFillShade="D9"/>
            <w:hideMark/>
          </w:tcPr>
          <w:p w14:paraId="3849FF9B" w14:textId="77777777" w:rsidR="003B2868" w:rsidRPr="0040106A" w:rsidRDefault="003B2868" w:rsidP="003B2868">
            <w:pPr>
              <w:spacing w:line="276" w:lineRule="auto"/>
              <w:rPr>
                <w:rFonts w:ascii="Calibri" w:eastAsia="?????? Pro W3" w:hAnsi="Calibri" w:cs="Calibri"/>
                <w:b/>
                <w:bCs/>
                <w:i/>
                <w:i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i/>
                <w:iCs/>
                <w:color w:val="595959" w:themeColor="text1" w:themeTint="A6"/>
              </w:rPr>
              <w:t>Dirigeant</w:t>
            </w:r>
          </w:p>
        </w:tc>
      </w:tr>
      <w:tr w:rsidR="003B2868" w14:paraId="58659526" w14:textId="77777777" w:rsidTr="003B2868">
        <w:trPr>
          <w:trHeight w:val="438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63490397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Nom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031BB118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14:paraId="5D67D6EC" w14:textId="77777777" w:rsidTr="003B2868">
        <w:trPr>
          <w:trHeight w:val="416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4C17ABD2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Prénom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4327800A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14:paraId="45B35C25" w14:textId="77777777" w:rsidTr="003B2868">
        <w:trPr>
          <w:trHeight w:val="422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73AD0D06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Fonction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50D99198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14:paraId="3E116003" w14:textId="77777777" w:rsidTr="003B2868">
        <w:trPr>
          <w:trHeight w:val="400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0CE2CED0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 xml:space="preserve">Tél : 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7424AD18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14:paraId="0EC9F4C0" w14:textId="77777777" w:rsidTr="003B2868">
        <w:trPr>
          <w:trHeight w:val="405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3B9D3B51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Courriel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19F95F4E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:rsidRPr="0040106A" w14:paraId="661B45D9" w14:textId="77777777" w:rsidTr="00473F96">
        <w:tc>
          <w:tcPr>
            <w:tcW w:w="10314" w:type="dxa"/>
            <w:gridSpan w:val="2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4" w:space="0" w:color="D9D9D9"/>
            </w:tcBorders>
            <w:shd w:val="clear" w:color="auto" w:fill="D9D9D9" w:themeFill="background1" w:themeFillShade="D9"/>
            <w:vAlign w:val="center"/>
            <w:hideMark/>
          </w:tcPr>
          <w:p w14:paraId="74BF332D" w14:textId="4082D637" w:rsidR="003B2868" w:rsidRPr="0040106A" w:rsidRDefault="003B2868" w:rsidP="003B2868">
            <w:pPr>
              <w:spacing w:line="276" w:lineRule="auto"/>
              <w:rPr>
                <w:rFonts w:ascii="Calibri" w:eastAsia="?????? Pro W3" w:hAnsi="Calibri" w:cs="Calibri"/>
                <w:i/>
                <w:i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i/>
                <w:iCs/>
                <w:color w:val="595959" w:themeColor="text1" w:themeTint="A6"/>
              </w:rPr>
              <w:t>Personne à contacter pour le dossier « </w:t>
            </w:r>
            <w:r w:rsidR="00B03668">
              <w:rPr>
                <w:rFonts w:ascii="Calibri" w:hAnsi="Calibri" w:cs="Calibri"/>
                <w:b/>
                <w:bCs/>
                <w:i/>
                <w:iCs/>
                <w:color w:val="595959" w:themeColor="text1" w:themeTint="A6"/>
              </w:rPr>
              <w:t>Grand Prix Qualité France</w:t>
            </w:r>
            <w:r w:rsidRPr="0040106A">
              <w:rPr>
                <w:rFonts w:ascii="Calibri" w:hAnsi="Calibri" w:cs="Calibri"/>
                <w:b/>
                <w:bCs/>
                <w:i/>
                <w:iCs/>
                <w:color w:val="595959" w:themeColor="text1" w:themeTint="A6"/>
              </w:rPr>
              <w:t xml:space="preserve"> »  </w:t>
            </w:r>
            <w:r w:rsidRPr="0040106A">
              <w:rPr>
                <w:rFonts w:ascii="Calibri" w:hAnsi="Calibri" w:cs="Calibri"/>
                <w:i/>
                <w:iCs/>
                <w:color w:val="595959" w:themeColor="text1" w:themeTint="A6"/>
              </w:rPr>
              <w:t>(si différente)</w:t>
            </w:r>
          </w:p>
        </w:tc>
      </w:tr>
      <w:tr w:rsidR="003B2868" w14:paraId="0DBA6A0F" w14:textId="77777777" w:rsidTr="003B2868">
        <w:trPr>
          <w:trHeight w:val="386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3F538374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Nom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01E6C905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14:paraId="036C1ED7" w14:textId="77777777" w:rsidTr="003B2868">
        <w:trPr>
          <w:trHeight w:val="405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43837F7E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Prénom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26BEDE8A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14:paraId="61386081" w14:textId="77777777" w:rsidTr="003B2868">
        <w:trPr>
          <w:trHeight w:val="426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65E7D540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Fonction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09ECEC78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14:paraId="16BB365D" w14:textId="77777777" w:rsidTr="003B2868">
        <w:trPr>
          <w:trHeight w:val="404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4ADB1572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Tél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51D2956C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14:paraId="2F40473A" w14:textId="77777777" w:rsidTr="003B2868">
        <w:trPr>
          <w:trHeight w:val="409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4" w:space="0" w:color="D9D9D9"/>
              <w:right w:val="single" w:sz="6" w:space="0" w:color="D9D9D9"/>
            </w:tcBorders>
            <w:vAlign w:val="center"/>
            <w:hideMark/>
          </w:tcPr>
          <w:p w14:paraId="2721575E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Courriel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52172DC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</w:tbl>
    <w:p w14:paraId="4FF945B9" w14:textId="77777777" w:rsidR="003B2868" w:rsidRPr="002E4AEA" w:rsidRDefault="003B2868" w:rsidP="003B2868">
      <w:pPr>
        <w:pBdr>
          <w:left w:val="single" w:sz="18" w:space="4" w:color="1F497D"/>
        </w:pBdr>
        <w:rPr>
          <w:rFonts w:ascii="Arial" w:hAnsi="Arial" w:cs="Arial"/>
          <w:szCs w:val="28"/>
        </w:rPr>
      </w:pPr>
    </w:p>
    <w:p w14:paraId="193947AC" w14:textId="7B930F7C" w:rsidR="006327EA" w:rsidRDefault="00F82969" w:rsidP="00B036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4"/>
          <w:szCs w:val="4"/>
        </w:rPr>
      </w:pPr>
      <w:r>
        <w:br w:type="page"/>
      </w:r>
    </w:p>
    <w:p w14:paraId="457F6029" w14:textId="77777777" w:rsidR="006327EA" w:rsidRPr="00B03668" w:rsidRDefault="00F82969" w:rsidP="00B03668">
      <w:pPr>
        <w:shd w:val="clear" w:color="auto" w:fill="595959" w:themeFill="text1" w:themeFillTint="A6"/>
        <w:autoSpaceDE w:val="0"/>
        <w:autoSpaceDN w:val="0"/>
        <w:adjustRightInd w:val="0"/>
        <w:spacing w:after="60"/>
        <w:jc w:val="center"/>
        <w:rPr>
          <w:rFonts w:ascii="Calibri" w:hAnsi="Calibri" w:cs="Calibri"/>
          <w:color w:val="FFFFFF" w:themeColor="background1"/>
          <w:sz w:val="40"/>
          <w:szCs w:val="40"/>
        </w:rPr>
      </w:pPr>
      <w:r w:rsidRPr="00B03668">
        <w:rPr>
          <w:rFonts w:ascii="Calibri" w:hAnsi="Calibri" w:cs="Calibri"/>
          <w:color w:val="FFFFFF" w:themeColor="background1"/>
          <w:sz w:val="40"/>
          <w:szCs w:val="40"/>
        </w:rPr>
        <w:lastRenderedPageBreak/>
        <w:t>SOMMAIRE DU DOSSIER</w:t>
      </w:r>
    </w:p>
    <w:p w14:paraId="2B817E03" w14:textId="77777777" w:rsidR="006327EA" w:rsidRDefault="006327EA">
      <w:pPr>
        <w:tabs>
          <w:tab w:val="right" w:pos="8789"/>
        </w:tabs>
        <w:ind w:right="2783"/>
        <w:rPr>
          <w:rFonts w:ascii="Calibri" w:eastAsia="Calibri" w:hAnsi="Calibri" w:cs="Calibri"/>
          <w:color w:val="000000"/>
          <w:sz w:val="22"/>
          <w:szCs w:val="22"/>
        </w:rPr>
      </w:pPr>
    </w:p>
    <w:p w14:paraId="58A839D1" w14:textId="21C81842" w:rsidR="00BC4CF9" w:rsidRPr="00926E97" w:rsidRDefault="003B2868" w:rsidP="00337B52">
      <w:pPr>
        <w:pStyle w:val="Paragraphedeliste"/>
        <w:numPr>
          <w:ilvl w:val="0"/>
          <w:numId w:val="13"/>
        </w:numPr>
        <w:tabs>
          <w:tab w:val="right" w:pos="9923"/>
        </w:tabs>
        <w:ind w:left="1560" w:right="90" w:hanging="426"/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</w:pPr>
      <w:hyperlink w:anchor="PresentationGénérale" w:history="1">
        <w:r w:rsidR="00BC4CF9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</w:rPr>
          <w:t>Présentation générale de votre organisation</w:t>
        </w:r>
      </w:hyperlink>
      <w:r w:rsidR="00BC4CF9" w:rsidRPr="00926E97"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  <w:tab/>
      </w:r>
    </w:p>
    <w:p w14:paraId="0678A6FD" w14:textId="77777777" w:rsidR="00386FB1" w:rsidRPr="00926E97" w:rsidRDefault="00386FB1" w:rsidP="00386FB1">
      <w:pPr>
        <w:tabs>
          <w:tab w:val="right" w:pos="9923"/>
        </w:tabs>
        <w:ind w:right="90"/>
        <w:rPr>
          <w:rFonts w:ascii="Arial" w:eastAsia="Calibri" w:hAnsi="Arial" w:cs="Arial"/>
          <w:color w:val="595959" w:themeColor="text1" w:themeTint="A6"/>
          <w:sz w:val="16"/>
          <w:szCs w:val="16"/>
        </w:rPr>
      </w:pPr>
    </w:p>
    <w:p w14:paraId="5ECA04FA" w14:textId="14576A0E" w:rsidR="00BC4CF9" w:rsidRPr="00926E97" w:rsidRDefault="00000000" w:rsidP="00337B52">
      <w:pPr>
        <w:pStyle w:val="Paragraphedeliste"/>
        <w:numPr>
          <w:ilvl w:val="0"/>
          <w:numId w:val="13"/>
        </w:numPr>
        <w:tabs>
          <w:tab w:val="right" w:pos="9923"/>
        </w:tabs>
        <w:ind w:left="1560" w:right="90" w:hanging="426"/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</w:pPr>
      <w:hyperlink w:anchor="AxeOrientation" w:history="1">
        <w:r w:rsidR="00BC4CF9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>Axe Orientation</w:t>
        </w:r>
        <w:r w:rsidR="008B7C57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 xml:space="preserve"> - Généralités</w:t>
        </w:r>
      </w:hyperlink>
      <w:r w:rsidR="008B7C57" w:rsidRPr="00926E97"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  <w:tab/>
      </w:r>
    </w:p>
    <w:p w14:paraId="6063347A" w14:textId="1C42B71D" w:rsidR="008B7C57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11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Critère 1 : sous-critère 1.1</w:t>
        </w:r>
      </w:hyperlink>
    </w:p>
    <w:p w14:paraId="02799216" w14:textId="4677880F" w:rsidR="00BC4CF9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12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Critère 1 : sous-critère 1.2</w:t>
        </w:r>
      </w:hyperlink>
    </w:p>
    <w:p w14:paraId="711A05DA" w14:textId="72AB8DF3" w:rsidR="00BC4CF9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13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Critère 1 : sous-critère 1.3</w:t>
        </w:r>
      </w:hyperlink>
    </w:p>
    <w:p w14:paraId="21CBF88E" w14:textId="66AFE746" w:rsidR="006327EA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14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Critère 1 : sous-critère 1.4</w:t>
        </w:r>
      </w:hyperlink>
    </w:p>
    <w:p w14:paraId="2DC38353" w14:textId="3A718FB3" w:rsidR="008B7C57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15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Critère 1 : sous-critère 1.5</w:t>
        </w:r>
      </w:hyperlink>
    </w:p>
    <w:p w14:paraId="662BD605" w14:textId="31A29993" w:rsidR="008B7C57" w:rsidRPr="00926E97" w:rsidRDefault="003B2868" w:rsidP="00B47BFD">
      <w:pPr>
        <w:tabs>
          <w:tab w:val="right" w:pos="9923"/>
        </w:tabs>
        <w:spacing w:before="60"/>
        <w:ind w:left="1560" w:right="91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21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Critère 2 : sous-critère 2.1</w:t>
        </w:r>
      </w:hyperlink>
    </w:p>
    <w:p w14:paraId="5601F665" w14:textId="45EA642F" w:rsidR="008B7C57" w:rsidRPr="00926E97" w:rsidRDefault="00000000" w:rsidP="00B47BFD">
      <w:pPr>
        <w:tabs>
          <w:tab w:val="right" w:pos="9923"/>
        </w:tabs>
        <w:ind w:left="1560" w:right="91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22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Critère 2 : sous-critère 2.2</w:t>
        </w:r>
      </w:hyperlink>
    </w:p>
    <w:p w14:paraId="362F0D22" w14:textId="4C12395D" w:rsidR="008B7C57" w:rsidRPr="00926E97" w:rsidRDefault="00000000" w:rsidP="00B47BFD">
      <w:pPr>
        <w:tabs>
          <w:tab w:val="right" w:pos="9923"/>
        </w:tabs>
        <w:ind w:left="1560" w:right="91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23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Critère 2 : sous-critère 2.3</w:t>
        </w:r>
      </w:hyperlink>
    </w:p>
    <w:p w14:paraId="45A193BD" w14:textId="722F79E7" w:rsidR="008B7C57" w:rsidRPr="00926E97" w:rsidRDefault="00000000" w:rsidP="00B47BFD">
      <w:pPr>
        <w:tabs>
          <w:tab w:val="right" w:pos="9923"/>
        </w:tabs>
        <w:ind w:left="1560" w:right="91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24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Critère 2 : sous-critère 2.4</w:t>
        </w:r>
      </w:hyperlink>
    </w:p>
    <w:p w14:paraId="38E1B320" w14:textId="77777777" w:rsidR="008B7C57" w:rsidRPr="00926E97" w:rsidRDefault="008B7C57" w:rsidP="00FF0A6E">
      <w:pPr>
        <w:tabs>
          <w:tab w:val="right" w:pos="9923"/>
        </w:tabs>
        <w:ind w:right="90"/>
        <w:rPr>
          <w:rFonts w:ascii="Arial" w:eastAsia="Calibri" w:hAnsi="Arial" w:cs="Arial"/>
          <w:color w:val="595959" w:themeColor="text1" w:themeTint="A6"/>
          <w:sz w:val="16"/>
          <w:szCs w:val="16"/>
        </w:rPr>
      </w:pPr>
    </w:p>
    <w:p w14:paraId="024D0743" w14:textId="3911783B" w:rsidR="008B7C57" w:rsidRPr="00926E97" w:rsidRDefault="00000000" w:rsidP="00337B52">
      <w:pPr>
        <w:pStyle w:val="Paragraphedeliste"/>
        <w:numPr>
          <w:ilvl w:val="0"/>
          <w:numId w:val="13"/>
        </w:numPr>
        <w:tabs>
          <w:tab w:val="right" w:pos="9923"/>
        </w:tabs>
        <w:ind w:left="1560" w:right="90" w:hanging="426"/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</w:pPr>
      <w:hyperlink w:anchor="AxeOrientation" w:history="1">
        <w:r w:rsidR="008B7C57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 xml:space="preserve">Axe Opérations </w:t>
        </w:r>
        <w:r w:rsidR="00B03668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>-</w:t>
        </w:r>
        <w:r w:rsidR="008B7C57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 xml:space="preserve"> Généralités</w:t>
        </w:r>
      </w:hyperlink>
      <w:r w:rsidR="008B7C57" w:rsidRPr="00926E97"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  <w:tab/>
      </w:r>
    </w:p>
    <w:p w14:paraId="747E8CF9" w14:textId="226479F2" w:rsidR="008B7C57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31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 xml:space="preserve">Critère </w:t>
        </w:r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3</w:t>
        </w:r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 xml:space="preserve"> : sous-critère </w:t>
        </w:r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3</w:t>
        </w:r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.1</w:t>
        </w:r>
      </w:hyperlink>
      <w:r w:rsidR="008B7C57" w:rsidRPr="00926E97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 </w:t>
      </w:r>
    </w:p>
    <w:p w14:paraId="13D493F9" w14:textId="03A70977" w:rsidR="00FF0A6E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32" w:history="1"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3 : sous-critère 3.2</w:t>
        </w:r>
      </w:hyperlink>
      <w:r w:rsidR="00FF0A6E" w:rsidRPr="00926E97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 </w:t>
      </w:r>
    </w:p>
    <w:p w14:paraId="5D3D8648" w14:textId="65BE78F7" w:rsidR="00FF0A6E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33" w:history="1"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3 : sous-critère 3.3</w:t>
        </w:r>
      </w:hyperlink>
    </w:p>
    <w:p w14:paraId="1C55554B" w14:textId="3A22D7D2" w:rsidR="00FF0A6E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34" w:history="1"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3 : sous-critère 3.4</w:t>
        </w:r>
      </w:hyperlink>
      <w:r w:rsidR="00FF0A6E" w:rsidRPr="00926E97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 </w:t>
      </w:r>
    </w:p>
    <w:p w14:paraId="10B5EF9F" w14:textId="6713339C" w:rsidR="00FF0A6E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35" w:history="1"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3 : sous-critère 3.5</w:t>
        </w:r>
      </w:hyperlink>
    </w:p>
    <w:p w14:paraId="6EA347F7" w14:textId="6EFDF382" w:rsidR="00FF0A6E" w:rsidRPr="00926E97" w:rsidRDefault="00000000" w:rsidP="00B47BFD">
      <w:pPr>
        <w:tabs>
          <w:tab w:val="right" w:pos="9923"/>
        </w:tabs>
        <w:spacing w:before="60"/>
        <w:ind w:left="1560" w:right="91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41" w:history="1"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4 : sous-critère 4.1</w:t>
        </w:r>
      </w:hyperlink>
      <w:r w:rsidR="00FF0A6E" w:rsidRPr="00926E97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 </w:t>
      </w:r>
    </w:p>
    <w:p w14:paraId="553831EC" w14:textId="1F73A549" w:rsidR="00FF0A6E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42" w:history="1"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4 : sous-critère 4.2</w:t>
        </w:r>
      </w:hyperlink>
    </w:p>
    <w:p w14:paraId="67E0047F" w14:textId="235C4384" w:rsidR="00FF0A6E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43" w:history="1"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4 : sous-critère 4.3</w:t>
        </w:r>
      </w:hyperlink>
    </w:p>
    <w:p w14:paraId="18196D35" w14:textId="2A01AA5F" w:rsidR="00FF0A6E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44" w:history="1"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4 : sous-critère 4.4</w:t>
        </w:r>
      </w:hyperlink>
    </w:p>
    <w:p w14:paraId="00F8A7BA" w14:textId="0184EEB9" w:rsidR="00686CE6" w:rsidRPr="00926E97" w:rsidRDefault="00000000" w:rsidP="00B47BFD">
      <w:pPr>
        <w:tabs>
          <w:tab w:val="right" w:pos="9923"/>
        </w:tabs>
        <w:spacing w:before="60"/>
        <w:ind w:left="1560" w:right="91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51" w:history="1">
        <w:r w:rsidR="00686CE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5 : sous-critère 5.1</w:t>
        </w:r>
      </w:hyperlink>
    </w:p>
    <w:p w14:paraId="4E46AD8E" w14:textId="5D190618" w:rsidR="00686CE6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52" w:history="1">
        <w:r w:rsidR="00686CE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5 : sous-critère 5.2</w:t>
        </w:r>
      </w:hyperlink>
    </w:p>
    <w:p w14:paraId="087CF64F" w14:textId="706599BA" w:rsidR="00686CE6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53" w:history="1">
        <w:r w:rsidR="00686CE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5 : sous-critère 5.3</w:t>
        </w:r>
      </w:hyperlink>
    </w:p>
    <w:p w14:paraId="3D01E062" w14:textId="700BE1F3" w:rsidR="00686CE6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54" w:history="1">
        <w:r w:rsidR="00686CE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5 : sous-critère 5.4</w:t>
        </w:r>
      </w:hyperlink>
    </w:p>
    <w:p w14:paraId="0C09E579" w14:textId="6FD204E8" w:rsidR="00686CE6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55" w:history="1">
        <w:r w:rsidR="00686CE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5 : sous-critère 5.5</w:t>
        </w:r>
      </w:hyperlink>
    </w:p>
    <w:p w14:paraId="1AB375AD" w14:textId="77777777" w:rsidR="00FF0A6E" w:rsidRPr="00926E97" w:rsidRDefault="00FF0A6E" w:rsidP="00686CE6">
      <w:pPr>
        <w:tabs>
          <w:tab w:val="right" w:pos="9923"/>
        </w:tabs>
        <w:ind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</w:p>
    <w:p w14:paraId="687CB910" w14:textId="63017CF7" w:rsidR="00FF0A6E" w:rsidRPr="00926E97" w:rsidRDefault="00000000" w:rsidP="00337B52">
      <w:pPr>
        <w:pStyle w:val="Paragraphedeliste"/>
        <w:numPr>
          <w:ilvl w:val="0"/>
          <w:numId w:val="13"/>
        </w:numPr>
        <w:tabs>
          <w:tab w:val="right" w:pos="9923"/>
        </w:tabs>
        <w:ind w:left="1560" w:right="90" w:hanging="426"/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</w:pPr>
      <w:hyperlink w:anchor="AxeRésultats" w:history="1">
        <w:r w:rsidR="00686CE6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 xml:space="preserve">Axe Résultats </w:t>
        </w:r>
        <w:r w:rsidR="00B03668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>-</w:t>
        </w:r>
        <w:r w:rsidR="00686CE6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 xml:space="preserve"> Généralités</w:t>
        </w:r>
      </w:hyperlink>
      <w:r w:rsidR="00686CE6" w:rsidRPr="00926E97"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  <w:tab/>
      </w:r>
    </w:p>
    <w:p w14:paraId="290B33A8" w14:textId="05484F16" w:rsidR="006327EA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6" w:history="1">
        <w:r w:rsidR="003008C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6 : Vue d’ensemble</w:t>
        </w:r>
      </w:hyperlink>
    </w:p>
    <w:p w14:paraId="01C05964" w14:textId="420EACA0" w:rsidR="003008C6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6Clients" w:history="1">
        <w:r w:rsidR="003008C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6 : Perception Clients</w:t>
        </w:r>
      </w:hyperlink>
    </w:p>
    <w:p w14:paraId="24E1F6A5" w14:textId="4801415A" w:rsidR="003008C6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6Personnel" w:history="1">
        <w:r w:rsidR="003008C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6 : Perception Personnel</w:t>
        </w:r>
      </w:hyperlink>
    </w:p>
    <w:p w14:paraId="67C5BAC0" w14:textId="68CC10E3" w:rsidR="003008C6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6PPEcoInst" w:history="1">
        <w:r w:rsidR="003008C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 xml:space="preserve">Critère 6 : Perception Parties Prenantes </w:t>
        </w:r>
        <w:r w:rsidR="00371E10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économiques et institutionnelles</w:t>
        </w:r>
      </w:hyperlink>
    </w:p>
    <w:p w14:paraId="51945876" w14:textId="77B0CFDE" w:rsidR="00371E10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6Société" w:history="1">
        <w:r w:rsidR="00371E10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6 : Perception Société</w:t>
        </w:r>
      </w:hyperlink>
    </w:p>
    <w:p w14:paraId="17EE42EC" w14:textId="55237E12" w:rsidR="00371E10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6PartenairesFournisseurs" w:history="1">
        <w:r w:rsidR="00371E10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6 : Perception Partenaires et Fournisseurs</w:t>
        </w:r>
      </w:hyperlink>
    </w:p>
    <w:p w14:paraId="27A14B52" w14:textId="38B0DD98" w:rsidR="00371E10" w:rsidRPr="00926E97" w:rsidRDefault="00000000" w:rsidP="00B47BFD">
      <w:pPr>
        <w:tabs>
          <w:tab w:val="right" w:pos="9923"/>
        </w:tabs>
        <w:spacing w:before="60"/>
        <w:ind w:left="1560" w:right="91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7" w:history="1">
        <w:r w:rsidR="00371E10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7 : Vue d’ensemble</w:t>
        </w:r>
      </w:hyperlink>
    </w:p>
    <w:p w14:paraId="47937033" w14:textId="31AC3A1D" w:rsidR="00371E10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7RaisonEtre" w:history="1">
        <w:r w:rsidR="00371E10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7 : Atteinte raison d’être et création de valeur durable</w:t>
        </w:r>
      </w:hyperlink>
    </w:p>
    <w:p w14:paraId="6DC8DB06" w14:textId="4A6188DF" w:rsidR="005E59BA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7PerfoFinanc" w:history="1">
        <w:r w:rsidR="005E59BA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7 : Performance financière</w:t>
        </w:r>
      </w:hyperlink>
    </w:p>
    <w:p w14:paraId="64180997" w14:textId="70B5FEBE" w:rsidR="005E59BA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7PPclés" w:history="1">
        <w:r w:rsidR="005E59BA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7 : Respect des attentes des Parties Prenantes clés</w:t>
        </w:r>
      </w:hyperlink>
    </w:p>
    <w:p w14:paraId="42EA8A91" w14:textId="7FA4F97D" w:rsidR="005E59BA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7ObjStrat" w:history="1">
        <w:r w:rsidR="005E59BA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7 : Réalisation des objectifs stratégiques</w:t>
        </w:r>
      </w:hyperlink>
    </w:p>
    <w:p w14:paraId="3C6683DA" w14:textId="47420C5A" w:rsidR="005E59BA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7PilotagePerf" w:history="1">
        <w:r w:rsidR="005E59BA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7 : Pilotage de la performance</w:t>
        </w:r>
      </w:hyperlink>
    </w:p>
    <w:p w14:paraId="0481D032" w14:textId="40119B78" w:rsidR="005E59BA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7ConduiteTransf" w:history="1">
        <w:r w:rsidR="005E59BA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7 : Conduite de la transformation</w:t>
        </w:r>
      </w:hyperlink>
    </w:p>
    <w:p w14:paraId="081C5DE1" w14:textId="7E6CB0D5" w:rsidR="005E59BA" w:rsidRPr="00926E97" w:rsidRDefault="00000000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7MesuresPredict" w:history="1">
        <w:r w:rsidR="005E59BA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7 : Mesures prédictives pour le futur</w:t>
        </w:r>
      </w:hyperlink>
    </w:p>
    <w:p w14:paraId="482877DC" w14:textId="77777777" w:rsidR="006327EA" w:rsidRPr="00926E97" w:rsidRDefault="006327EA">
      <w:pPr>
        <w:tabs>
          <w:tab w:val="right" w:pos="8789"/>
        </w:tabs>
        <w:ind w:right="2783"/>
        <w:rPr>
          <w:rFonts w:ascii="Arial" w:eastAsia="Calibri" w:hAnsi="Arial" w:cs="Arial"/>
          <w:color w:val="595959" w:themeColor="text1" w:themeTint="A6"/>
          <w:sz w:val="22"/>
          <w:szCs w:val="22"/>
        </w:rPr>
      </w:pPr>
    </w:p>
    <w:p w14:paraId="14E31887" w14:textId="38FDD2B0" w:rsidR="00DD0A86" w:rsidRPr="00926E97" w:rsidRDefault="00000000" w:rsidP="00337B52">
      <w:pPr>
        <w:pStyle w:val="Paragraphedeliste"/>
        <w:numPr>
          <w:ilvl w:val="0"/>
          <w:numId w:val="13"/>
        </w:numPr>
        <w:tabs>
          <w:tab w:val="right" w:pos="9923"/>
        </w:tabs>
        <w:ind w:left="1560" w:right="90" w:hanging="426"/>
        <w:rPr>
          <w:rStyle w:val="Lienhypertexte"/>
          <w:rFonts w:ascii="Calibri" w:hAnsi="Calibri" w:cs="Calibri"/>
          <w:b/>
          <w:bCs/>
          <w:color w:val="595959" w:themeColor="text1" w:themeTint="A6"/>
          <w:sz w:val="22"/>
          <w:szCs w:val="22"/>
        </w:rPr>
      </w:pPr>
      <w:hyperlink w:anchor="Contact" w:history="1">
        <w:r w:rsidR="00A15A2C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>Pour nous contacter</w:t>
        </w:r>
      </w:hyperlink>
      <w:r w:rsidR="008206F1" w:rsidRPr="00926E97">
        <w:rPr>
          <w:rStyle w:val="Lienhypertexte"/>
          <w:rFonts w:ascii="Arial" w:eastAsia="Calibri" w:hAnsi="Arial" w:cs="Arial"/>
          <w:b/>
          <w:bCs/>
          <w:color w:val="595959" w:themeColor="text1" w:themeTint="A6"/>
          <w:sz w:val="22"/>
          <w:szCs w:val="22"/>
        </w:rPr>
        <w:tab/>
      </w:r>
      <w:r w:rsidR="00DD0A86" w:rsidRPr="00926E97">
        <w:rPr>
          <w:rStyle w:val="Lienhypertexte"/>
          <w:rFonts w:ascii="Calibri" w:eastAsia="Calibri" w:hAnsi="Calibri" w:cs="Calibri"/>
          <w:b/>
          <w:bCs/>
          <w:color w:val="595959" w:themeColor="text1" w:themeTint="A6"/>
          <w:sz w:val="22"/>
          <w:szCs w:val="22"/>
        </w:rPr>
        <w:br w:type="page"/>
      </w:r>
    </w:p>
    <w:p w14:paraId="7F66CDC0" w14:textId="229CD9F9" w:rsidR="00DD0A86" w:rsidRDefault="00DD0A86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7662F866" w14:textId="4DE0642E" w:rsidR="00B03668" w:rsidRDefault="00B03668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34700DC1" w14:textId="49CC852C" w:rsidR="00B03668" w:rsidRDefault="00B03668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461DBD94" w14:textId="77777777" w:rsidR="00B03668" w:rsidRPr="000B63CE" w:rsidRDefault="00B03668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0D5B406D" w14:textId="77777777" w:rsidR="00DD0A86" w:rsidRPr="000B63CE" w:rsidRDefault="00DD0A86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615832BC" w14:textId="2E131B06" w:rsidR="00DD0A86" w:rsidRPr="00732382" w:rsidRDefault="00B03668" w:rsidP="00B03668">
      <w:pPr>
        <w:spacing w:line="480" w:lineRule="auto"/>
        <w:jc w:val="center"/>
        <w:rPr>
          <w:rFonts w:asciiTheme="majorHAnsi" w:eastAsia="Calibri" w:hAnsiTheme="majorHAnsi" w:cstheme="majorHAnsi"/>
          <w:b/>
          <w:bCs/>
          <w:color w:val="C00000"/>
        </w:rPr>
      </w:pPr>
      <w:r w:rsidRPr="00732382">
        <w:rPr>
          <w:rFonts w:asciiTheme="majorHAnsi" w:eastAsia="Calibri" w:hAnsiTheme="majorHAnsi" w:cstheme="majorHAnsi"/>
          <w:b/>
          <w:bCs/>
          <w:color w:val="C00000"/>
        </w:rPr>
        <w:t>CONSEILS POUR LA R</w:t>
      </w:r>
      <w:r w:rsidR="00926E97">
        <w:rPr>
          <w:rFonts w:asciiTheme="majorHAnsi" w:eastAsia="Calibri" w:hAnsiTheme="majorHAnsi" w:cstheme="majorHAnsi"/>
          <w:b/>
          <w:bCs/>
          <w:color w:val="C00000"/>
        </w:rPr>
        <w:t>É</w:t>
      </w:r>
      <w:r w:rsidRPr="00732382">
        <w:rPr>
          <w:rFonts w:asciiTheme="majorHAnsi" w:eastAsia="Calibri" w:hAnsiTheme="majorHAnsi" w:cstheme="majorHAnsi"/>
          <w:b/>
          <w:bCs/>
          <w:color w:val="C00000"/>
        </w:rPr>
        <w:t>DACTION DE VOTRE DOSSIER DE CANDIDATURE</w:t>
      </w:r>
    </w:p>
    <w:p w14:paraId="72E42100" w14:textId="368FF047" w:rsidR="00DD0A86" w:rsidRPr="00B03668" w:rsidRDefault="00DD0A86" w:rsidP="00B03668">
      <w:pPr>
        <w:spacing w:line="480" w:lineRule="auto"/>
        <w:jc w:val="center"/>
        <w:rPr>
          <w:rFonts w:asciiTheme="majorHAnsi" w:hAnsiTheme="majorHAnsi" w:cstheme="majorHAnsi"/>
          <w:color w:val="595959" w:themeColor="text1" w:themeTint="A6"/>
        </w:rPr>
      </w:pPr>
    </w:p>
    <w:p w14:paraId="1ACA625A" w14:textId="2E007A57" w:rsidR="00DD0A86" w:rsidRPr="00B03668" w:rsidRDefault="00875259" w:rsidP="00B03668">
      <w:p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  <w:r w:rsidRPr="00B03668">
        <w:rPr>
          <w:rFonts w:asciiTheme="majorHAnsi" w:eastAsia="Calibri" w:hAnsiTheme="majorHAnsi" w:cstheme="majorHAnsi"/>
          <w:color w:val="595959" w:themeColor="text1" w:themeTint="A6"/>
        </w:rPr>
        <w:t>Votre dossier doit présenter les éléments de preuve démontrant la prise en compte au sein de votre organisation de chaque composante du modèle EFQM</w:t>
      </w:r>
      <w:r w:rsidR="00926E97">
        <w:rPr>
          <w:rFonts w:asciiTheme="majorHAnsi" w:eastAsia="Calibri" w:hAnsiTheme="majorHAnsi" w:cstheme="majorHAnsi"/>
          <w:color w:val="595959" w:themeColor="text1" w:themeTint="A6"/>
        </w:rPr>
        <w:t>®</w:t>
      </w:r>
      <w:r w:rsidRPr="00B03668">
        <w:rPr>
          <w:rFonts w:asciiTheme="majorHAnsi" w:eastAsia="Calibri" w:hAnsiTheme="majorHAnsi" w:cstheme="majorHAnsi"/>
          <w:color w:val="595959" w:themeColor="text1" w:themeTint="A6"/>
        </w:rPr>
        <w:t>.</w:t>
      </w:r>
    </w:p>
    <w:p w14:paraId="63E0EE7D" w14:textId="53892F2C" w:rsidR="00875259" w:rsidRDefault="00875259" w:rsidP="00B03668">
      <w:p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  <w:r w:rsidRPr="00B03668">
        <w:rPr>
          <w:rFonts w:asciiTheme="majorHAnsi" w:eastAsia="Calibri" w:hAnsiTheme="majorHAnsi" w:cstheme="majorHAnsi"/>
          <w:color w:val="595959" w:themeColor="text1" w:themeTint="A6"/>
        </w:rPr>
        <w:t xml:space="preserve">Si des éléments de preuve correspondent à plusieurs composantes, </w:t>
      </w:r>
      <w:r w:rsidR="00B03668" w:rsidRPr="00B03668">
        <w:rPr>
          <w:rFonts w:asciiTheme="majorHAnsi" w:eastAsia="Calibri" w:hAnsiTheme="majorHAnsi" w:cstheme="majorHAnsi"/>
          <w:color w:val="595959" w:themeColor="text1" w:themeTint="A6"/>
        </w:rPr>
        <w:br/>
      </w:r>
      <w:r w:rsidRPr="00B03668">
        <w:rPr>
          <w:rFonts w:asciiTheme="majorHAnsi" w:eastAsia="Calibri" w:hAnsiTheme="majorHAnsi" w:cstheme="majorHAnsi"/>
          <w:color w:val="595959" w:themeColor="text1" w:themeTint="A6"/>
        </w:rPr>
        <w:t>vous pouvez alléger votre dossier en citant la page sur laquelle les éléments ont déjà été inscrits.</w:t>
      </w:r>
    </w:p>
    <w:p w14:paraId="50E37F6E" w14:textId="77777777" w:rsidR="00B03668" w:rsidRPr="00B03668" w:rsidRDefault="00B03668" w:rsidP="00B03668">
      <w:p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</w:p>
    <w:p w14:paraId="07497B95" w14:textId="086CDDE4" w:rsidR="00B03668" w:rsidRPr="00B03668" w:rsidRDefault="00B03668" w:rsidP="00B036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jc w:val="center"/>
        <w:rPr>
          <w:rFonts w:asciiTheme="majorHAnsi" w:hAnsiTheme="majorHAnsi" w:cstheme="majorHAnsi"/>
          <w:bCs/>
          <w:i/>
          <w:iCs/>
          <w:color w:val="595959" w:themeColor="text1" w:themeTint="A6"/>
          <w:sz w:val="20"/>
          <w:szCs w:val="20"/>
        </w:rPr>
      </w:pPr>
      <w:r w:rsidRPr="00B03668">
        <w:rPr>
          <w:rFonts w:asciiTheme="majorHAnsi" w:eastAsia="Calibri" w:hAnsiTheme="majorHAnsi" w:cstheme="majorHAnsi"/>
          <w:i/>
          <w:iCs/>
          <w:color w:val="595959" w:themeColor="text1" w:themeTint="A6"/>
          <w:sz w:val="20"/>
          <w:szCs w:val="20"/>
        </w:rPr>
        <w:t xml:space="preserve">Pour toute question, adressez un mail </w:t>
      </w:r>
      <w:r w:rsidRPr="00B03668">
        <w:rPr>
          <w:rFonts w:asciiTheme="majorHAnsi" w:hAnsiTheme="majorHAnsi" w:cstheme="majorHAnsi"/>
          <w:bCs/>
          <w:i/>
          <w:iCs/>
          <w:color w:val="595959" w:themeColor="text1" w:themeTint="A6"/>
          <w:sz w:val="20"/>
          <w:szCs w:val="20"/>
        </w:rPr>
        <w:t xml:space="preserve">à : </w:t>
      </w:r>
      <w:hyperlink r:id="rId12" w:history="1">
        <w:r w:rsidRPr="00B03668">
          <w:rPr>
            <w:rFonts w:asciiTheme="majorHAnsi" w:hAnsiTheme="majorHAnsi" w:cstheme="majorHAnsi"/>
            <w:bCs/>
            <w:i/>
            <w:iCs/>
            <w:color w:val="C00000"/>
            <w:sz w:val="20"/>
            <w:szCs w:val="20"/>
          </w:rPr>
          <w:t>prixqualite@francequalite.fr</w:t>
        </w:r>
      </w:hyperlink>
      <w:r w:rsidRPr="00B03668">
        <w:rPr>
          <w:rFonts w:asciiTheme="majorHAnsi" w:hAnsiTheme="majorHAnsi" w:cstheme="majorHAnsi"/>
          <w:bCs/>
          <w:i/>
          <w:iCs/>
          <w:color w:val="595959" w:themeColor="text1" w:themeTint="A6"/>
          <w:sz w:val="20"/>
          <w:szCs w:val="20"/>
        </w:rPr>
        <w:t>.</w:t>
      </w:r>
    </w:p>
    <w:p w14:paraId="42B664C9" w14:textId="2916BA81" w:rsidR="00B03668" w:rsidRPr="00B03668" w:rsidRDefault="00B03668" w:rsidP="00B03668">
      <w:pPr>
        <w:spacing w:line="480" w:lineRule="auto"/>
        <w:jc w:val="center"/>
        <w:rPr>
          <w:rFonts w:ascii="Arial" w:eastAsia="Calibri" w:hAnsi="Arial" w:cs="Arial"/>
          <w:color w:val="244061" w:themeColor="accent1" w:themeShade="80"/>
        </w:rPr>
      </w:pPr>
    </w:p>
    <w:p w14:paraId="6811AA7D" w14:textId="77777777" w:rsidR="00DD0A86" w:rsidRPr="000B63CE" w:rsidRDefault="00DD0A86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41ED6049" w14:textId="77777777" w:rsidR="00DD0A86" w:rsidRPr="000B63CE" w:rsidRDefault="00DD0A86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1CDEC9E6" w14:textId="77777777" w:rsidR="00DD0A86" w:rsidRPr="000B63CE" w:rsidRDefault="00DD0A86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1B786B53" w14:textId="77777777" w:rsidR="00DD0A86" w:rsidRPr="000B63CE" w:rsidRDefault="00DD0A86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00285C71" w14:textId="77777777" w:rsidR="00DD0A86" w:rsidRPr="000B63CE" w:rsidRDefault="00DD0A86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538B07E4" w14:textId="75BA1E46" w:rsidR="006327EA" w:rsidRDefault="00F82969">
      <w:pPr>
        <w:tabs>
          <w:tab w:val="right" w:pos="8789"/>
        </w:tabs>
        <w:ind w:left="284" w:right="2783"/>
      </w:pPr>
      <w:r>
        <w:br w:type="page"/>
      </w:r>
    </w:p>
    <w:p w14:paraId="527C3673" w14:textId="0241C468" w:rsidR="00DD0A86" w:rsidRDefault="00DD0A86">
      <w:pPr>
        <w:tabs>
          <w:tab w:val="right" w:pos="8789"/>
        </w:tabs>
        <w:ind w:left="284" w:right="2783"/>
      </w:pPr>
    </w:p>
    <w:p w14:paraId="3018691A" w14:textId="77777777" w:rsidR="00DD0A86" w:rsidRDefault="00DD0A86">
      <w:pPr>
        <w:tabs>
          <w:tab w:val="right" w:pos="8789"/>
        </w:tabs>
        <w:ind w:left="284" w:right="2783"/>
        <w:rPr>
          <w:rFonts w:ascii="Calibri" w:eastAsia="Calibri" w:hAnsi="Calibri" w:cs="Calibri"/>
          <w:sz w:val="4"/>
          <w:szCs w:val="4"/>
        </w:rPr>
      </w:pPr>
    </w:p>
    <w:p w14:paraId="17BA8EEC" w14:textId="77777777" w:rsidR="006327EA" w:rsidRPr="00B03668" w:rsidRDefault="00F82969" w:rsidP="00B03668">
      <w:pPr>
        <w:shd w:val="clear" w:color="auto" w:fill="595959" w:themeFill="text1" w:themeFillTint="A6"/>
        <w:autoSpaceDE w:val="0"/>
        <w:autoSpaceDN w:val="0"/>
        <w:adjustRightInd w:val="0"/>
        <w:spacing w:after="60"/>
        <w:jc w:val="center"/>
        <w:rPr>
          <w:rFonts w:ascii="Calibri" w:hAnsi="Calibri" w:cs="Calibri"/>
          <w:color w:val="FFFFFF" w:themeColor="background1"/>
          <w:sz w:val="40"/>
          <w:szCs w:val="40"/>
        </w:rPr>
      </w:pPr>
      <w:bookmarkStart w:id="0" w:name="PresentationGénérale"/>
      <w:r w:rsidRPr="00B03668">
        <w:rPr>
          <w:rFonts w:ascii="Calibri" w:hAnsi="Calibri" w:cs="Calibri"/>
          <w:color w:val="FFFFFF" w:themeColor="background1"/>
          <w:sz w:val="40"/>
          <w:szCs w:val="40"/>
        </w:rPr>
        <w:t>I  -  Présentation générale de votre organisation</w:t>
      </w:r>
    </w:p>
    <w:bookmarkEnd w:id="0"/>
    <w:p w14:paraId="6B09A61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color w:val="1F497D"/>
        </w:rPr>
      </w:pPr>
    </w:p>
    <w:p w14:paraId="6C35763A" w14:textId="77777777" w:rsidR="006327EA" w:rsidRPr="00732382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color w:val="C00000"/>
        </w:rPr>
      </w:pPr>
      <w:r w:rsidRPr="00732382">
        <w:rPr>
          <w:rFonts w:ascii="Calibri" w:eastAsia="Calibri" w:hAnsi="Calibri" w:cs="Calibri"/>
          <w:b/>
          <w:color w:val="C00000"/>
        </w:rPr>
        <w:t>de 4 à 9 pages maximum</w:t>
      </w:r>
    </w:p>
    <w:p w14:paraId="5A057FFC" w14:textId="77777777" w:rsidR="006327EA" w:rsidRDefault="006327EA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</w:rPr>
      </w:pPr>
    </w:p>
    <w:p w14:paraId="200BDC90" w14:textId="77777777" w:rsidR="006327EA" w:rsidRDefault="006327EA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</w:rPr>
      </w:pPr>
    </w:p>
    <w:p w14:paraId="02193704" w14:textId="77777777" w:rsidR="006327EA" w:rsidRPr="00732382" w:rsidRDefault="00F82969">
      <w:pPr>
        <w:rPr>
          <w:rFonts w:ascii="Calibri" w:eastAsia="Calibri" w:hAnsi="Calibri" w:cs="Calibri"/>
          <w:color w:val="C00000"/>
          <w:sz w:val="22"/>
          <w:szCs w:val="22"/>
        </w:rPr>
      </w:pPr>
      <w:r w:rsidRPr="00732382">
        <w:rPr>
          <w:rFonts w:ascii="Calibri" w:eastAsia="Calibri" w:hAnsi="Calibri" w:cs="Calibri"/>
          <w:b/>
          <w:color w:val="C00000"/>
          <w:sz w:val="22"/>
          <w:szCs w:val="22"/>
        </w:rPr>
        <w:t xml:space="preserve">Informations clés : </w:t>
      </w:r>
    </w:p>
    <w:p w14:paraId="1C60387F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Nom, localisation et adresse / Catégorie à laquelle appartient l’Organisation / Rattachement à un groupe ou Organisation de tutelle / Secteur d’activités / Raison sociale / Statut légal / Nature des financements (investisseurs, actionnariats, fonds publics…) / Effectif (catégories et évolution), Volume d’activité (évolution) / Périmètre / Nombre de sites, …</w:t>
      </w:r>
    </w:p>
    <w:p w14:paraId="326421C7" w14:textId="77777777" w:rsidR="006327EA" w:rsidRDefault="006327EA">
      <w:pPr>
        <w:rPr>
          <w:rFonts w:ascii="Calibri" w:eastAsia="Calibri" w:hAnsi="Calibri" w:cs="Calibri"/>
          <w:sz w:val="22"/>
          <w:szCs w:val="22"/>
        </w:rPr>
      </w:pPr>
    </w:p>
    <w:p w14:paraId="46709E44" w14:textId="77777777" w:rsidR="006327EA" w:rsidRPr="00732382" w:rsidRDefault="00F82969">
      <w:pPr>
        <w:ind w:right="91"/>
        <w:rPr>
          <w:rFonts w:ascii="Calibri" w:eastAsia="Calibri" w:hAnsi="Calibri" w:cs="Calibri"/>
          <w:color w:val="C00000"/>
          <w:sz w:val="22"/>
          <w:szCs w:val="22"/>
        </w:rPr>
      </w:pPr>
      <w:r w:rsidRPr="00732382">
        <w:rPr>
          <w:rFonts w:ascii="Calibri" w:eastAsia="Calibri" w:hAnsi="Calibri" w:cs="Calibri"/>
          <w:b/>
          <w:color w:val="C00000"/>
          <w:sz w:val="22"/>
          <w:szCs w:val="22"/>
        </w:rPr>
        <w:t xml:space="preserve">Historique : </w:t>
      </w:r>
    </w:p>
    <w:p w14:paraId="697481C6" w14:textId="77777777" w:rsidR="006327EA" w:rsidRDefault="00F82969">
      <w:pPr>
        <w:ind w:right="9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Quelles ont été les grandes étapes d’évolution de l’Organisation et les principaux faits marquants ? Origines / changements d’orientations / restructurations, ...</w:t>
      </w:r>
    </w:p>
    <w:p w14:paraId="35A3786D" w14:textId="77777777" w:rsidR="006327EA" w:rsidRDefault="006327EA">
      <w:pPr>
        <w:ind w:right="91"/>
        <w:rPr>
          <w:rFonts w:ascii="Calibri" w:eastAsia="Calibri" w:hAnsi="Calibri" w:cs="Calibri"/>
          <w:sz w:val="22"/>
          <w:szCs w:val="22"/>
        </w:rPr>
      </w:pPr>
    </w:p>
    <w:p w14:paraId="5B4FABDD" w14:textId="77777777" w:rsidR="006327EA" w:rsidRDefault="00F82969">
      <w:pPr>
        <w:ind w:right="9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Quelles ont été les étapes de structuration du système de gouvernance ?</w:t>
      </w:r>
    </w:p>
    <w:p w14:paraId="1A8114F4" w14:textId="77777777" w:rsidR="006327EA" w:rsidRDefault="00F82969">
      <w:pPr>
        <w:ind w:right="9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Les récompenses, labels certifications, prix obtenus, ...</w:t>
      </w:r>
    </w:p>
    <w:p w14:paraId="650D9C0C" w14:textId="77777777" w:rsidR="006327EA" w:rsidRDefault="006327EA">
      <w:pPr>
        <w:ind w:right="91"/>
        <w:rPr>
          <w:rFonts w:ascii="Calibri" w:eastAsia="Calibri" w:hAnsi="Calibri" w:cs="Calibri"/>
          <w:sz w:val="22"/>
          <w:szCs w:val="22"/>
        </w:rPr>
      </w:pPr>
    </w:p>
    <w:p w14:paraId="5628562B" w14:textId="77777777" w:rsidR="006327EA" w:rsidRPr="00732382" w:rsidRDefault="00F82969">
      <w:pPr>
        <w:ind w:right="91"/>
        <w:rPr>
          <w:rFonts w:ascii="Calibri" w:eastAsia="Calibri" w:hAnsi="Calibri" w:cs="Calibri"/>
          <w:color w:val="C00000"/>
          <w:sz w:val="22"/>
          <w:szCs w:val="22"/>
        </w:rPr>
      </w:pPr>
      <w:r w:rsidRPr="00732382">
        <w:rPr>
          <w:rFonts w:ascii="Calibri" w:eastAsia="Calibri" w:hAnsi="Calibri" w:cs="Calibri"/>
          <w:b/>
          <w:color w:val="C00000"/>
          <w:sz w:val="22"/>
          <w:szCs w:val="22"/>
        </w:rPr>
        <w:t>Produits et services :</w:t>
      </w:r>
      <w:r w:rsidRPr="00732382">
        <w:rPr>
          <w:rFonts w:ascii="Calibri" w:eastAsia="Calibri" w:hAnsi="Calibri" w:cs="Calibri"/>
          <w:color w:val="C00000"/>
          <w:sz w:val="22"/>
          <w:szCs w:val="22"/>
        </w:rPr>
        <w:t xml:space="preserve"> </w:t>
      </w:r>
    </w:p>
    <w:p w14:paraId="647E9958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Les principaux produits et services et leur évolution / La production / Le niveau de technicité / Les perspectives, ...</w:t>
      </w:r>
    </w:p>
    <w:p w14:paraId="67CDAA1F" w14:textId="77777777" w:rsidR="006327EA" w:rsidRDefault="006327EA">
      <w:pPr>
        <w:rPr>
          <w:rFonts w:ascii="Calibri" w:eastAsia="Calibri" w:hAnsi="Calibri" w:cs="Calibri"/>
          <w:sz w:val="22"/>
          <w:szCs w:val="22"/>
        </w:rPr>
      </w:pPr>
    </w:p>
    <w:p w14:paraId="58044957" w14:textId="77777777" w:rsidR="006327EA" w:rsidRPr="00732382" w:rsidRDefault="00F82969">
      <w:pPr>
        <w:ind w:right="91"/>
        <w:rPr>
          <w:rFonts w:ascii="Calibri" w:eastAsia="Calibri" w:hAnsi="Calibri" w:cs="Calibri"/>
          <w:color w:val="C00000"/>
          <w:sz w:val="22"/>
          <w:szCs w:val="22"/>
        </w:rPr>
      </w:pPr>
      <w:r w:rsidRPr="00732382">
        <w:rPr>
          <w:rFonts w:ascii="Calibri" w:eastAsia="Calibri" w:hAnsi="Calibri" w:cs="Calibri"/>
          <w:b/>
          <w:color w:val="C00000"/>
          <w:sz w:val="22"/>
          <w:szCs w:val="22"/>
        </w:rPr>
        <w:t>Marchés et clients :</w:t>
      </w:r>
      <w:r w:rsidRPr="00732382">
        <w:rPr>
          <w:rFonts w:ascii="Calibri" w:eastAsia="Calibri" w:hAnsi="Calibri" w:cs="Calibri"/>
          <w:color w:val="C00000"/>
          <w:sz w:val="22"/>
          <w:szCs w:val="22"/>
        </w:rPr>
        <w:t xml:space="preserve"> </w:t>
      </w:r>
    </w:p>
    <w:p w14:paraId="377E85E4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Typologie, segmentations, besoins, marchés actuels et futurs / Niveau limite de profitabilité… / Principaux concurrents, ...</w:t>
      </w:r>
    </w:p>
    <w:p w14:paraId="0BE35C44" w14:textId="77777777" w:rsidR="006327EA" w:rsidRDefault="006327EA">
      <w:pPr>
        <w:rPr>
          <w:rFonts w:ascii="Calibri" w:eastAsia="Calibri" w:hAnsi="Calibri" w:cs="Calibri"/>
          <w:sz w:val="22"/>
          <w:szCs w:val="22"/>
        </w:rPr>
      </w:pPr>
    </w:p>
    <w:p w14:paraId="2C57476A" w14:textId="77777777" w:rsidR="006327EA" w:rsidRPr="00732382" w:rsidRDefault="00F82969">
      <w:pPr>
        <w:ind w:right="91"/>
        <w:rPr>
          <w:rFonts w:ascii="Calibri" w:eastAsia="Calibri" w:hAnsi="Calibri" w:cs="Calibri"/>
          <w:color w:val="C00000"/>
          <w:sz w:val="22"/>
          <w:szCs w:val="22"/>
        </w:rPr>
      </w:pPr>
      <w:r w:rsidRPr="00732382">
        <w:rPr>
          <w:rFonts w:ascii="Calibri" w:eastAsia="Calibri" w:hAnsi="Calibri" w:cs="Calibri"/>
          <w:b/>
          <w:color w:val="C00000"/>
          <w:sz w:val="22"/>
          <w:szCs w:val="22"/>
        </w:rPr>
        <w:t>Challenges et Stratégie :</w:t>
      </w:r>
      <w:r w:rsidRPr="00732382">
        <w:rPr>
          <w:rFonts w:ascii="Calibri" w:eastAsia="Calibri" w:hAnsi="Calibri" w:cs="Calibri"/>
          <w:color w:val="C00000"/>
          <w:sz w:val="22"/>
          <w:szCs w:val="22"/>
        </w:rPr>
        <w:t xml:space="preserve"> </w:t>
      </w:r>
    </w:p>
    <w:p w14:paraId="2B5B7584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Vision et projection dans le futur / Forces / Faiblesses / Menaces / Enjeux prioritaires...</w:t>
      </w:r>
    </w:p>
    <w:p w14:paraId="6EB811C8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Mission / valeurs / Objectifs stratégiques, ...</w:t>
      </w:r>
    </w:p>
    <w:p w14:paraId="268F14C7" w14:textId="77777777" w:rsidR="006327EA" w:rsidRDefault="006327EA">
      <w:pPr>
        <w:rPr>
          <w:rFonts w:ascii="Calibri" w:eastAsia="Calibri" w:hAnsi="Calibri" w:cs="Calibri"/>
          <w:sz w:val="22"/>
          <w:szCs w:val="22"/>
        </w:rPr>
      </w:pPr>
    </w:p>
    <w:p w14:paraId="5A1CD827" w14:textId="77777777" w:rsidR="006327EA" w:rsidRPr="00732382" w:rsidRDefault="00F82969">
      <w:pPr>
        <w:ind w:right="91"/>
        <w:rPr>
          <w:rFonts w:ascii="Calibri" w:eastAsia="Calibri" w:hAnsi="Calibri" w:cs="Calibri"/>
          <w:color w:val="C00000"/>
          <w:sz w:val="22"/>
          <w:szCs w:val="22"/>
        </w:rPr>
      </w:pPr>
      <w:r w:rsidRPr="00732382">
        <w:rPr>
          <w:rFonts w:ascii="Calibri" w:eastAsia="Calibri" w:hAnsi="Calibri" w:cs="Calibri"/>
          <w:b/>
          <w:color w:val="C00000"/>
          <w:sz w:val="22"/>
          <w:szCs w:val="22"/>
        </w:rPr>
        <w:t>Partenaires et fournisseurs :</w:t>
      </w:r>
      <w:r w:rsidRPr="00732382">
        <w:rPr>
          <w:rFonts w:ascii="Calibri" w:eastAsia="Calibri" w:hAnsi="Calibri" w:cs="Calibri"/>
          <w:color w:val="C00000"/>
          <w:sz w:val="22"/>
          <w:szCs w:val="22"/>
        </w:rPr>
        <w:t xml:space="preserve"> </w:t>
      </w:r>
    </w:p>
    <w:p w14:paraId="1F9D4369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Principaux partenaires et fournisseurs / Segmentation / Positionnement / Qualification et garanties / Nature et impact des relations, ...</w:t>
      </w:r>
    </w:p>
    <w:p w14:paraId="6F2FD48E" w14:textId="77777777" w:rsidR="006327EA" w:rsidRDefault="006327EA">
      <w:pPr>
        <w:rPr>
          <w:rFonts w:ascii="Calibri" w:eastAsia="Calibri" w:hAnsi="Calibri" w:cs="Calibri"/>
          <w:sz w:val="22"/>
          <w:szCs w:val="22"/>
        </w:rPr>
      </w:pPr>
    </w:p>
    <w:p w14:paraId="18FA3B62" w14:textId="77777777" w:rsidR="006327EA" w:rsidRPr="00732382" w:rsidRDefault="00F82969">
      <w:pPr>
        <w:ind w:right="91"/>
        <w:rPr>
          <w:rFonts w:ascii="Calibri" w:eastAsia="Calibri" w:hAnsi="Calibri" w:cs="Calibri"/>
          <w:color w:val="C00000"/>
          <w:sz w:val="22"/>
          <w:szCs w:val="22"/>
        </w:rPr>
      </w:pPr>
      <w:r w:rsidRPr="00732382">
        <w:rPr>
          <w:rFonts w:ascii="Calibri" w:eastAsia="Calibri" w:hAnsi="Calibri" w:cs="Calibri"/>
          <w:b/>
          <w:color w:val="C00000"/>
          <w:sz w:val="22"/>
          <w:szCs w:val="22"/>
        </w:rPr>
        <w:t>Structure organisationnelle :</w:t>
      </w:r>
      <w:r w:rsidRPr="00732382">
        <w:rPr>
          <w:rFonts w:ascii="Calibri" w:eastAsia="Calibri" w:hAnsi="Calibri" w:cs="Calibri"/>
          <w:color w:val="C00000"/>
          <w:sz w:val="22"/>
          <w:szCs w:val="22"/>
        </w:rPr>
        <w:t xml:space="preserve"> </w:t>
      </w:r>
    </w:p>
    <w:p w14:paraId="52C4D260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Gouvernance et liens avec la maison mère ou la tutelle / Structures et instances de décisions / Type et fréquence des réunions / Niveaux de management / Schéma de communication, ...</w:t>
      </w:r>
    </w:p>
    <w:p w14:paraId="63C79A6B" w14:textId="77777777" w:rsidR="006327EA" w:rsidRDefault="006327EA">
      <w:pPr>
        <w:rPr>
          <w:rFonts w:ascii="Calibri" w:eastAsia="Calibri" w:hAnsi="Calibri" w:cs="Calibri"/>
          <w:sz w:val="22"/>
          <w:szCs w:val="22"/>
        </w:rPr>
      </w:pPr>
    </w:p>
    <w:p w14:paraId="7B7BEA23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Préciser si l’Organisation utilise un système de management (intégré ou pas) et selon quels référentiels volontaires (ex : ISO 9001/ISO 14001) ou obligatoires (ex : HAS), ...</w:t>
      </w:r>
    </w:p>
    <w:p w14:paraId="5BD236CD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Insérer un organigramme avec les fonctions </w:t>
      </w:r>
    </w:p>
    <w:p w14:paraId="2A8D3A81" w14:textId="77777777" w:rsidR="006327EA" w:rsidRDefault="006327EA">
      <w:pPr>
        <w:ind w:right="91"/>
        <w:rPr>
          <w:rFonts w:ascii="Calibri" w:eastAsia="Calibri" w:hAnsi="Calibri" w:cs="Calibri"/>
          <w:sz w:val="22"/>
          <w:szCs w:val="22"/>
        </w:rPr>
      </w:pPr>
    </w:p>
    <w:p w14:paraId="070A2D26" w14:textId="77777777" w:rsidR="006327EA" w:rsidRPr="00732382" w:rsidRDefault="00F82969">
      <w:pPr>
        <w:ind w:right="91"/>
        <w:rPr>
          <w:rFonts w:ascii="Calibri" w:eastAsia="Calibri" w:hAnsi="Calibri" w:cs="Calibri"/>
          <w:color w:val="C00000"/>
          <w:sz w:val="22"/>
          <w:szCs w:val="22"/>
        </w:rPr>
      </w:pPr>
      <w:r w:rsidRPr="00732382">
        <w:rPr>
          <w:rFonts w:ascii="Calibri" w:eastAsia="Calibri" w:hAnsi="Calibri" w:cs="Calibri"/>
          <w:b/>
          <w:color w:val="C00000"/>
          <w:sz w:val="22"/>
          <w:szCs w:val="22"/>
        </w:rPr>
        <w:t xml:space="preserve">Environnement externe : </w:t>
      </w:r>
    </w:p>
    <w:p w14:paraId="2C72CCD1" w14:textId="77777777" w:rsidR="006327EA" w:rsidRDefault="00F82969">
      <w:pPr>
        <w:ind w:right="9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Impacts de l’Organisation / Impacts sur l’Organisation / Attentes réciproques, ...</w:t>
      </w:r>
    </w:p>
    <w:p w14:paraId="4B2848BD" w14:textId="77777777" w:rsidR="006327EA" w:rsidRDefault="00F82969">
      <w:pPr>
        <w:ind w:right="91"/>
        <w:rPr>
          <w:rFonts w:ascii="Calibri" w:eastAsia="Calibri" w:hAnsi="Calibri" w:cs="Calibri"/>
          <w:sz w:val="4"/>
          <w:szCs w:val="4"/>
        </w:rPr>
      </w:pPr>
      <w:r>
        <w:br w:type="page"/>
      </w:r>
    </w:p>
    <w:p w14:paraId="637B5A31" w14:textId="77777777" w:rsidR="006327EA" w:rsidRPr="00B03668" w:rsidRDefault="00F82969" w:rsidP="00B03668">
      <w:pPr>
        <w:shd w:val="clear" w:color="auto" w:fill="595959" w:themeFill="text1" w:themeFillTint="A6"/>
        <w:autoSpaceDE w:val="0"/>
        <w:autoSpaceDN w:val="0"/>
        <w:adjustRightInd w:val="0"/>
        <w:spacing w:after="60"/>
        <w:jc w:val="center"/>
        <w:rPr>
          <w:rFonts w:ascii="Calibri" w:hAnsi="Calibri" w:cs="Calibri"/>
          <w:color w:val="FFFFFF" w:themeColor="background1"/>
          <w:sz w:val="40"/>
          <w:szCs w:val="40"/>
        </w:rPr>
      </w:pPr>
      <w:bookmarkStart w:id="1" w:name="AxeOrientation"/>
      <w:r w:rsidRPr="00B03668">
        <w:rPr>
          <w:rFonts w:ascii="Calibri" w:hAnsi="Calibri" w:cs="Calibri"/>
          <w:color w:val="FFFFFF" w:themeColor="background1"/>
          <w:sz w:val="40"/>
          <w:szCs w:val="40"/>
        </w:rPr>
        <w:lastRenderedPageBreak/>
        <w:t>II  -  AXE ORIENTATION</w:t>
      </w:r>
    </w:p>
    <w:bookmarkEnd w:id="1"/>
    <w:p w14:paraId="0E3FFA59" w14:textId="77777777" w:rsidR="006327EA" w:rsidRDefault="00F82969">
      <w:pPr>
        <w:ind w:right="91"/>
        <w:rPr>
          <w:rFonts w:ascii="Calibri" w:eastAsia="Calibri" w:hAnsi="Calibri" w:cs="Calibri"/>
          <w:color w:val="FFFFFF"/>
          <w:sz w:val="16"/>
          <w:szCs w:val="16"/>
        </w:rPr>
      </w:pPr>
      <w:r>
        <w:rPr>
          <w:rFonts w:ascii="Calibri" w:eastAsia="Calibri" w:hAnsi="Calibri" w:cs="Calibri"/>
          <w:b/>
          <w:color w:val="FFFFFF"/>
          <w:sz w:val="16"/>
          <w:szCs w:val="16"/>
        </w:rPr>
        <w:t xml:space="preserve">  AXE ORIENTATION</w:t>
      </w:r>
    </w:p>
    <w:p w14:paraId="4773D510" w14:textId="77777777" w:rsidR="006327EA" w:rsidRPr="007B32CC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 xml:space="preserve">Pour qu’une organisation obtienne et maintienne des résultats remarquables, qui satisfont ou dépassent les attentes de ses parties prenantes, elle : </w:t>
      </w:r>
    </w:p>
    <w:p w14:paraId="41C1B183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définit une raison d’être inspirante</w:t>
      </w:r>
    </w:p>
    <w:p w14:paraId="3EC3BB3E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créée une vision ambitieuse</w:t>
      </w:r>
    </w:p>
    <w:p w14:paraId="75F30C64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développe une stratégie centrée sur la création de valeur durable</w:t>
      </w:r>
    </w:p>
    <w:p w14:paraId="082F547D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construit une culture de la performance et de la transformation</w:t>
      </w:r>
    </w:p>
    <w:p w14:paraId="1AC8F224" w14:textId="77777777" w:rsidR="006327EA" w:rsidRPr="007B32CC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Ces activités préparent l’organisation à développer un leadership dans son écosystème et à se positionner pour le futur.</w:t>
      </w:r>
    </w:p>
    <w:p w14:paraId="29FE016E" w14:textId="77777777" w:rsidR="006327EA" w:rsidRPr="007B32CC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Deux critères composent cet axe :</w:t>
      </w:r>
    </w:p>
    <w:p w14:paraId="1089B533" w14:textId="77777777" w:rsidR="006327EA" w:rsidRPr="007B32CC" w:rsidRDefault="00F82969" w:rsidP="007B32CC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Critère 1 : Raison d’être, vision et stratégie</w:t>
      </w:r>
    </w:p>
    <w:p w14:paraId="0DF93002" w14:textId="77777777" w:rsidR="006327EA" w:rsidRPr="007B32CC" w:rsidRDefault="00F82969" w:rsidP="007B32CC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Critère 2 : Culture et leadership</w:t>
      </w:r>
    </w:p>
    <w:p w14:paraId="2BB38555" w14:textId="77777777" w:rsidR="006327EA" w:rsidRPr="007B32CC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Le critère 1 comporte 5 sous-critères et le critère 2 en comporte 4. Ces sous-critères présentent des exemples de pratiques mises en place au sein d’une organisation remarquable.</w:t>
      </w:r>
    </w:p>
    <w:p w14:paraId="210EE81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</w:p>
    <w:p w14:paraId="53EAAEDE" w14:textId="53810E6E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</w:p>
    <w:p w14:paraId="6D4365CB" w14:textId="615E79C4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</w:p>
    <w:p w14:paraId="23571381" w14:textId="7CD68966" w:rsidR="006327EA" w:rsidRDefault="007B32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inline distT="0" distB="0" distL="0" distR="0" wp14:anchorId="4D61F8FA" wp14:editId="033BE3FE">
            <wp:extent cx="6448425" cy="2943225"/>
            <wp:effectExtent l="0" t="0" r="3175" b="317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3FAE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</w:p>
    <w:p w14:paraId="42FD699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</w:p>
    <w:p w14:paraId="0EC9D647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</w:p>
    <w:p w14:paraId="702E0947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126DE6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B3002B2" w14:textId="77777777" w:rsidR="006327EA" w:rsidRDefault="00F82969">
      <w:pPr>
        <w:rPr>
          <w:rFonts w:ascii="Calibri" w:eastAsia="Calibri" w:hAnsi="Calibri" w:cs="Calibri"/>
          <w:sz w:val="4"/>
          <w:szCs w:val="4"/>
        </w:rPr>
      </w:pPr>
      <w:r>
        <w:br w:type="page"/>
      </w:r>
    </w:p>
    <w:p w14:paraId="3BE42D3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1"/>
        <w:tblW w:w="1020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25"/>
      </w:tblGrid>
      <w:tr w:rsidR="007B32CC" w14:paraId="50392142" w14:textId="1408340D" w:rsidTr="007B32CC">
        <w:trPr>
          <w:trHeight w:val="478"/>
        </w:trPr>
        <w:tc>
          <w:tcPr>
            <w:tcW w:w="1020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3BA8A7C6" w14:textId="23A723BC" w:rsidR="006327EA" w:rsidRDefault="00F82969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" w:name="SSC_11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Axe ORIENTATION</w:t>
            </w:r>
            <w:r w:rsidR="00074CF8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 </w:t>
            </w:r>
            <w:r w:rsidR="007B32CC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-</w:t>
            </w:r>
            <w:r w:rsidR="00074CF8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 CRITÈRE 1</w:t>
            </w:r>
          </w:p>
        </w:tc>
      </w:tr>
      <w:bookmarkEnd w:id="2"/>
      <w:tr w:rsidR="007B32CC" w14:paraId="590F3D79" w14:textId="77777777" w:rsidTr="007B32CC">
        <w:trPr>
          <w:trHeight w:val="386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3ABDC202" w14:textId="77777777" w:rsidR="006327EA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1 : Raison d’Être, Vision et Stratégie</w:t>
            </w:r>
          </w:p>
        </w:tc>
        <w:tc>
          <w:tcPr>
            <w:tcW w:w="50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1CC8A92F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1.1</w:t>
            </w:r>
          </w:p>
        </w:tc>
      </w:tr>
      <w:tr w:rsidR="007B32CC" w14:paraId="459A7B83" w14:textId="77777777" w:rsidTr="007B32CC">
        <w:trPr>
          <w:trHeight w:val="467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</w:tcPr>
          <w:p w14:paraId="38B63D26" w14:textId="77777777" w:rsidR="006327EA" w:rsidRDefault="00632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254ADC0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Définir la raison d’être et la vision</w:t>
            </w:r>
          </w:p>
        </w:tc>
      </w:tr>
    </w:tbl>
    <w:p w14:paraId="5281257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F87D82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3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50"/>
        <w:rPr>
          <w:rFonts w:ascii="Calibri" w:eastAsia="Calibri" w:hAnsi="Calibri" w:cs="Calibri"/>
          <w:color w:val="7F7F7F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Démarche choisie par l’Organisation</w:t>
      </w:r>
      <w:r>
        <w:rPr>
          <w:rFonts w:ascii="Calibri" w:eastAsia="Calibri" w:hAnsi="Calibri" w:cs="Calibri"/>
          <w:b/>
          <w:color w:val="1F497D"/>
          <w:sz w:val="22"/>
          <w:szCs w:val="22"/>
        </w:rPr>
        <w:t> :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597CC67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3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50"/>
        <w:rPr>
          <w:rFonts w:ascii="Calibri" w:eastAsia="Calibri" w:hAnsi="Calibri" w:cs="Calibri"/>
          <w:color w:val="000000"/>
          <w:sz w:val="22"/>
          <w:szCs w:val="22"/>
        </w:rPr>
      </w:pPr>
    </w:p>
    <w:p w14:paraId="22D6525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322AE2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347FC50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4B602C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596058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75E04F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CF0A51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6FA096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148323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9BAB0B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A19017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C5A0E8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5ECBBF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5F2F76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2509DEC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6B4EA5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58DCD5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C0C3B8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C53B21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1E3B0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705C57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375274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0704F0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F943B3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4AFD8D6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91E644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 </w:t>
      </w:r>
    </w:p>
    <w:p w14:paraId="7DF8FBA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3DA76E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7F0F677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0D01E06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0AC00A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6375F35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F04EA7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AA3578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2761CBC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DD292A9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2515EA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 :</w:t>
      </w:r>
    </w:p>
    <w:p w14:paraId="46A8C68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3D4A95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071645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9225EFA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2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51D74141" w14:textId="77777777" w:rsidTr="007B32CC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6A277B5" w14:textId="3B29D681" w:rsidR="006327EA" w:rsidRDefault="00074CF8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" w:name="SSC_12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ORIENTATION – CRITÈRE 1</w:t>
            </w:r>
          </w:p>
        </w:tc>
      </w:tr>
      <w:bookmarkEnd w:id="3"/>
      <w:tr w:rsidR="006327EA" w14:paraId="3720F4D6" w14:textId="77777777" w:rsidTr="007B32CC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9EF4709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1 : Raison d’Être, Vision et Stratégie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7B84F7BD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1.2</w:t>
            </w:r>
          </w:p>
        </w:tc>
      </w:tr>
      <w:tr w:rsidR="006327EA" w14:paraId="2683EF16" w14:textId="77777777" w:rsidTr="007B32CC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</w:tcPr>
          <w:p w14:paraId="065D943B" w14:textId="77777777" w:rsidR="006327EA" w:rsidRDefault="00632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F0C50C8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Identifier et comprendre les besoins des Parties prenantes</w:t>
            </w:r>
          </w:p>
        </w:tc>
      </w:tr>
    </w:tbl>
    <w:p w14:paraId="2E77DE1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78FA33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6C75822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30EA75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437D0F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3C57508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CB9B7A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BC7E66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DFAC3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5DE212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5ABB6D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791CA0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F00D87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E7D509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88927A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0C28B4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267092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45D7D50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413FA3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D72A87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2B65FB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9837C1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43CABE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69B2E6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A4F364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BE2F38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CA452F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70E881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386EDE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7A62CA0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AED777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430BD82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386F5F0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39D5EB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674878A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248E85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2065DB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9464F4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95D600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 :</w:t>
      </w:r>
    </w:p>
    <w:p w14:paraId="1E395C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9AD255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27F43C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7578E06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3"/>
        <w:tblW w:w="104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289"/>
      </w:tblGrid>
      <w:tr w:rsidR="006327EA" w:rsidRPr="007B32CC" w14:paraId="4CB49976" w14:textId="77777777" w:rsidTr="007B32CC">
        <w:trPr>
          <w:trHeight w:val="478"/>
        </w:trPr>
        <w:tc>
          <w:tcPr>
            <w:tcW w:w="1047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44F02B29" w14:textId="3CABF0C3" w:rsidR="006327EA" w:rsidRPr="007B32CC" w:rsidRDefault="00074CF8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bookmarkStart w:id="4" w:name="SSC_13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ORIENTATION – CRITÈRE 1</w:t>
            </w:r>
          </w:p>
        </w:tc>
      </w:tr>
      <w:bookmarkEnd w:id="4"/>
      <w:tr w:rsidR="006327EA" w14:paraId="06E554B8" w14:textId="77777777" w:rsidTr="007B32CC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7702E57" w14:textId="77777777" w:rsidR="006327EA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1 : Raison d’Être, Vision et Stratégie</w:t>
            </w:r>
          </w:p>
        </w:tc>
        <w:tc>
          <w:tcPr>
            <w:tcW w:w="5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35AE9DB7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1.3</w:t>
            </w:r>
          </w:p>
        </w:tc>
      </w:tr>
      <w:tr w:rsidR="006327EA" w14:paraId="44AC66CD" w14:textId="77777777" w:rsidTr="007B32CC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26EFC527" w14:textId="77777777" w:rsidR="006327EA" w:rsidRDefault="006327EA" w:rsidP="007B3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576B2662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Comprendre son écosystème, ses propres capacités et les principaux enjeux</w:t>
            </w:r>
          </w:p>
        </w:tc>
      </w:tr>
    </w:tbl>
    <w:p w14:paraId="24F0A136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656D2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541A726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FF"/>
          <w:sz w:val="22"/>
          <w:szCs w:val="22"/>
        </w:rPr>
      </w:pPr>
    </w:p>
    <w:p w14:paraId="15A29F99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AD1787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description</w:t>
      </w:r>
    </w:p>
    <w:p w14:paraId="710641F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81CB1E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E21F1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0D0BC2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2D01B5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4B577E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0C6961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D78C5C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D48197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205D09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41FC29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179DCB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6B1671D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7191E1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9A436F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BDE719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FB7594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7E9134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39612E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F607FB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41047C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F9D7A79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770591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7C17696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933734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35DA432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114E4F1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43DC443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509EDEB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9D2B19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2F33CDB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872592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 </w:t>
      </w:r>
      <w:r>
        <w:rPr>
          <w:rFonts w:ascii="Calibri" w:eastAsia="Calibri" w:hAnsi="Calibri" w:cs="Calibri"/>
          <w:color w:val="000000"/>
          <w:sz w:val="22"/>
          <w:szCs w:val="22"/>
        </w:rPr>
        <w:t>pour ce sous-critère :</w:t>
      </w:r>
    </w:p>
    <w:p w14:paraId="05D209F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5D57E2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A54AEA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DBDF1E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AF5D03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34252CE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4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1CA42533" w14:textId="77777777" w:rsidTr="007B32CC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526F8DEA" w14:textId="5B8CFBE8" w:rsidR="006327EA" w:rsidRDefault="00074CF8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5" w:name="SSC_14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ORIENTATION – CRITÈRE 1</w:t>
            </w:r>
          </w:p>
        </w:tc>
      </w:tr>
      <w:bookmarkEnd w:id="5"/>
      <w:tr w:rsidR="006327EA" w14:paraId="149C1A7E" w14:textId="77777777" w:rsidTr="007B32CC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6033CB2D" w14:textId="77777777" w:rsidR="006327EA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1 : Raison d’Être, Vision et Stratégie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3E065949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1.4</w:t>
            </w:r>
          </w:p>
        </w:tc>
      </w:tr>
      <w:tr w:rsidR="006327EA" w14:paraId="082D5B39" w14:textId="77777777" w:rsidTr="007B32CC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3B10680" w14:textId="77777777" w:rsidR="006327EA" w:rsidRDefault="006327EA" w:rsidP="007B3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79533536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Développer la stratégie</w:t>
            </w:r>
          </w:p>
        </w:tc>
      </w:tr>
    </w:tbl>
    <w:p w14:paraId="4F113DE6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380702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515A781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6BD8C2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0B69BCC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description</w:t>
      </w:r>
    </w:p>
    <w:p w14:paraId="78839C9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C1BA25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B2F428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F19644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C27F8A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47A7C0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9F5DBD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800584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048194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8FE7F1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5DE46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B11125A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28F9B7C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F0BFFC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A60F8E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53A37F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58214D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A6542B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9BDF19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6EA697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9DD409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802CCF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E7D4AB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37A7158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F2DDB3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432FF23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216B3DA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A29398A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0A911F0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C5F21D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8A2CD1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8A3A36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48C1A14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75422D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1C95EF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54DAAF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FA468C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1554B40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5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11EC61AB" w14:textId="77777777" w:rsidTr="007B32CC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5034BABA" w14:textId="2733DFA4" w:rsidR="006327EA" w:rsidRDefault="00C60A8D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6" w:name="SSC_15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 xml:space="preserve">Axe ORIENTATION </w:t>
            </w:r>
            <w:r w:rsidR="007B32CC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 CRITÈRE 1</w:t>
            </w:r>
          </w:p>
        </w:tc>
      </w:tr>
      <w:bookmarkEnd w:id="6"/>
      <w:tr w:rsidR="006327EA" w14:paraId="31C8C8E0" w14:textId="77777777" w:rsidTr="007B32CC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346B8668" w14:textId="77777777" w:rsidR="006327EA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1 : Raison d’Être, Vision et Stratégie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1C1020D8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1.5</w:t>
            </w:r>
          </w:p>
        </w:tc>
      </w:tr>
      <w:tr w:rsidR="006327EA" w14:paraId="0DCBA374" w14:textId="77777777" w:rsidTr="007B32CC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7ECEFB02" w14:textId="77777777" w:rsidR="006327EA" w:rsidRDefault="006327EA" w:rsidP="007B3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6580806C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Concevoir et mettre en œuvre un système de gouvernance et de management de la performance</w:t>
            </w:r>
          </w:p>
        </w:tc>
      </w:tr>
    </w:tbl>
    <w:p w14:paraId="584A420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3D4CD4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05D5085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8ADFE1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5F9CEAA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description</w:t>
      </w:r>
    </w:p>
    <w:p w14:paraId="7B7A117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4FD0DE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B0AFA3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F2DB24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71DEEC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25EABD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4F3965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FDAB69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49C4AF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AF422D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2E8A44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31F26D6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C5B610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8A565B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3CDF9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65AC58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3598B5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D4254C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4BB328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C8E55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B81AE1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8FFC2C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36DF344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BE4D97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0578608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761B3BB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DCF735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6A88949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4B84ED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B5C24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0EC249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45AC06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11E527D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F37204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0DE193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37A092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BBE038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399E3CD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  <w:highlight w:val="yellow"/>
        </w:rPr>
      </w:pPr>
      <w:r>
        <w:br w:type="page"/>
      </w:r>
    </w:p>
    <w:p w14:paraId="10FD2671" w14:textId="7AB5AAF8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6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70D01C11" w14:textId="77777777" w:rsidTr="007B32CC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5AB870E6" w14:textId="40F7714C" w:rsidR="006327EA" w:rsidRDefault="00C60A8D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7" w:name="SSC_21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Axe ORIENTATION – CRITÈRE 2</w:t>
            </w:r>
          </w:p>
        </w:tc>
      </w:tr>
      <w:bookmarkEnd w:id="7"/>
      <w:tr w:rsidR="006327EA" w14:paraId="03B87294" w14:textId="77777777" w:rsidTr="007B32CC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7AD1A352" w14:textId="77777777" w:rsidR="006327EA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2 : Culture et Leadership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57737766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2.1</w:t>
            </w:r>
          </w:p>
        </w:tc>
      </w:tr>
      <w:tr w:rsidR="006327EA" w14:paraId="2027710A" w14:textId="77777777" w:rsidTr="007B32CC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5610482B" w14:textId="77777777" w:rsidR="006327EA" w:rsidRDefault="006327EA" w:rsidP="007B3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9AD807F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Développer la culture et les valeurs de l’organisation</w:t>
            </w:r>
          </w:p>
        </w:tc>
      </w:tr>
    </w:tbl>
    <w:p w14:paraId="24284B8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8E5303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4B766E3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96FFAF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FBC9A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description</w:t>
      </w:r>
    </w:p>
    <w:p w14:paraId="117398B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AB6229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85A7FC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2E3FB1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244B0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E5EB1F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1DF397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BAB413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3F10E4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1BCAD7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E570CD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3C9360F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CFB3ED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DA7966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141B97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175187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4379DD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4AE0A9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3D8BDA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CF1CE5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3850146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08E9A0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29B87A0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52D425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545601F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0296CA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DF20BA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79B4FCE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F57EDF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B51A6F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67EA04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22D7A22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57399C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EDEBC8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1F2ABE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5BAA81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4CF8A5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8FC165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9F1A115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7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2FF8694E" w14:textId="77777777" w:rsidTr="007B32CC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65BD732D" w14:textId="42A78A93" w:rsidR="006327EA" w:rsidRDefault="00C60A8D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8" w:name="SSC_22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ORIENTATION – CRITÈRE 2</w:t>
            </w:r>
          </w:p>
        </w:tc>
      </w:tr>
      <w:bookmarkEnd w:id="8"/>
      <w:tr w:rsidR="006327EA" w14:paraId="4232E2E9" w14:textId="77777777" w:rsidTr="007B32CC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67EC94A6" w14:textId="77777777" w:rsidR="006327EA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2 : Culture et Leadership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7A0F90CC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2.2</w:t>
            </w:r>
          </w:p>
        </w:tc>
      </w:tr>
      <w:tr w:rsidR="006327EA" w14:paraId="329312AD" w14:textId="77777777" w:rsidTr="007B32CC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3537E7C7" w14:textId="77777777" w:rsidR="006327EA" w:rsidRDefault="006327EA" w:rsidP="007B3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3CC37CAF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Créer les conditions pour la réussite du changement</w:t>
            </w:r>
          </w:p>
        </w:tc>
      </w:tr>
    </w:tbl>
    <w:p w14:paraId="4F404D2A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0DD27A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6F48663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78595A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ACB33D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description</w:t>
      </w:r>
    </w:p>
    <w:p w14:paraId="109152F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229AC9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3D01B2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1AE039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BCC13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F23E47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F00DD4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F35FF8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597C48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A5ACED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8BD4A73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30DDD06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891DDB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EF3491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48A7A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C540AB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2B8A3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46205E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88F89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4B5568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BC5503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BA1FE6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10AA964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B5322C9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3F6A7DC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7368A97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13B0AF6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21203E3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D00467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9CCFD9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0DE98B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1695790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F4FCAA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31DE70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D3484F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2DD723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472645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38053B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D17A852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8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1A00086A" w14:textId="77777777" w:rsidTr="007B32CC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6FA14C7B" w14:textId="2083F3F9" w:rsidR="006327EA" w:rsidRDefault="00C60A8D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9" w:name="SSC_23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ORIENTATION – CRITÈRE 2</w:t>
            </w:r>
          </w:p>
        </w:tc>
      </w:tr>
      <w:bookmarkEnd w:id="9"/>
      <w:tr w:rsidR="006327EA" w14:paraId="6D7E471F" w14:textId="77777777" w:rsidTr="007B32CC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0E4F9C8F" w14:textId="77777777" w:rsidR="006327EA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2 : Culture et Leadership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1F35C975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2.3</w:t>
            </w:r>
          </w:p>
        </w:tc>
      </w:tr>
      <w:tr w:rsidR="006327EA" w14:paraId="7DBB4920" w14:textId="77777777" w:rsidTr="007B32CC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207B6441" w14:textId="77777777" w:rsidR="006327EA" w:rsidRDefault="006327EA" w:rsidP="007B3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38C1CBFC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Favoriser la créativité et l’innovation</w:t>
            </w:r>
          </w:p>
        </w:tc>
      </w:tr>
    </w:tbl>
    <w:p w14:paraId="14F154E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951DFC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2502BD4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524C494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E9655E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description</w:t>
      </w:r>
    </w:p>
    <w:p w14:paraId="086A6DB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00B7E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49D489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0F6403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20B424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4FA304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D1BCEA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ED34D4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B49A07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29E149B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5893F3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0D4A468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581131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3C750D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07469E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D10504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5E4DA4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796ED3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417813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4C50F3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6E4C07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60B7694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4E5B13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1408CE0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30D4D29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F9EA6F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34793F7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A84359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D096DC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DC619E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13DD8BB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546A80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2A9E51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AC7AD6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9542BD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D22FF2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2A3FE9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869FABC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9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1E066F81" w14:textId="77777777" w:rsidTr="007B32CC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54C4D404" w14:textId="2B71DA99" w:rsidR="006327EA" w:rsidRDefault="00C60A8D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0" w:name="SSC_24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ORIENTATION – CRITÈRE 2</w:t>
            </w:r>
          </w:p>
        </w:tc>
      </w:tr>
      <w:bookmarkEnd w:id="10"/>
      <w:tr w:rsidR="006327EA" w14:paraId="7950930D" w14:textId="77777777" w:rsidTr="007B32CC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77F0575D" w14:textId="77777777" w:rsidR="006327EA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2 : Culture et Leadership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5A549121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2.4</w:t>
            </w:r>
          </w:p>
        </w:tc>
      </w:tr>
      <w:tr w:rsidR="006327EA" w14:paraId="1C36DEB6" w14:textId="77777777" w:rsidTr="007B32CC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2326416D" w14:textId="77777777" w:rsidR="006327EA" w:rsidRDefault="006327EA" w:rsidP="007B3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0DA8B510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Mobiliser et engager dans la raison d’être, la vision et la stratégie</w:t>
            </w:r>
          </w:p>
        </w:tc>
      </w:tr>
    </w:tbl>
    <w:p w14:paraId="000AB2E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57EFA8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635DCB0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041FB86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E5AF77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description</w:t>
      </w:r>
    </w:p>
    <w:p w14:paraId="22D40AB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BAACAD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234903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58C8BD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BDD30A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FA0ABC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1EA7F6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C258BC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6FF51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D1B066B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0D2093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04B874B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362ACB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B886AE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B790C6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DDCF2E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0605A8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B7D73C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6CFCD3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CFFD594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DB13D2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 :</w:t>
      </w:r>
    </w:p>
    <w:p w14:paraId="23839EF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B7734F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 : Indicateurs </w:t>
      </w:r>
    </w:p>
    <w:p w14:paraId="7738A90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53B9203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0160AD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> 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68AAB5A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808399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E97110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4742C9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> pour ce sous-critère :</w:t>
      </w:r>
    </w:p>
    <w:p w14:paraId="67DFF6A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606FF7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582A5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022B76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EE2BE4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BA9F3F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202479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C815068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p w14:paraId="07F69CD9" w14:textId="77777777" w:rsidR="006327EA" w:rsidRPr="00B03668" w:rsidRDefault="00F82969" w:rsidP="00B03668">
      <w:pPr>
        <w:shd w:val="clear" w:color="auto" w:fill="595959" w:themeFill="text1" w:themeFillTint="A6"/>
        <w:autoSpaceDE w:val="0"/>
        <w:autoSpaceDN w:val="0"/>
        <w:adjustRightInd w:val="0"/>
        <w:spacing w:after="60"/>
        <w:jc w:val="center"/>
        <w:rPr>
          <w:rFonts w:ascii="Calibri" w:hAnsi="Calibri" w:cs="Calibri"/>
          <w:color w:val="FFFFFF" w:themeColor="background1"/>
          <w:sz w:val="40"/>
          <w:szCs w:val="40"/>
        </w:rPr>
      </w:pPr>
      <w:bookmarkStart w:id="11" w:name="AxeOpérations"/>
      <w:r w:rsidRPr="00B03668">
        <w:rPr>
          <w:rFonts w:ascii="Calibri" w:hAnsi="Calibri" w:cs="Calibri"/>
          <w:color w:val="FFFFFF" w:themeColor="background1"/>
          <w:sz w:val="40"/>
          <w:szCs w:val="40"/>
        </w:rPr>
        <w:lastRenderedPageBreak/>
        <w:t>III  -  AXE OPÉRATIONS  </w:t>
      </w:r>
    </w:p>
    <w:bookmarkEnd w:id="11"/>
    <w:p w14:paraId="1AEBD61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48054F1" w14:textId="77777777" w:rsidR="006327EA" w:rsidRPr="007B32CC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 xml:space="preserve">Pour qu’une organisation obtienne et maintienne des résultats remarquables, qui satisfont ou dépassent les attentes de ses parties prenantes, elle : </w:t>
      </w:r>
    </w:p>
    <w:p w14:paraId="2A478AAD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définit une raison d’être inspirante</w:t>
      </w:r>
    </w:p>
    <w:p w14:paraId="159FE29F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crée une vision ambitieuse</w:t>
      </w:r>
    </w:p>
    <w:p w14:paraId="31C5A416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développe une stratégie centrée sur la création de valeur durable</w:t>
      </w:r>
    </w:p>
    <w:p w14:paraId="0634ADEC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construit une culture de la performance et de la transformation</w:t>
      </w:r>
    </w:p>
    <w:p w14:paraId="2E00E69D" w14:textId="77777777" w:rsidR="006327EA" w:rsidRPr="007B32CC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Ces activités préparent l’organisation à exécuter sa stratégie de manière efficace, en assurant qu’elle :</w:t>
      </w:r>
    </w:p>
    <w:p w14:paraId="739BF17E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sait quelles sont les parties prenantes dans son écosystème et s’engage pleinement vis-à-vis de celles qui sont clés pour son succès</w:t>
      </w:r>
    </w:p>
    <w:p w14:paraId="408C7485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crée une valeur durable</w:t>
      </w:r>
    </w:p>
    <w:p w14:paraId="675EF4FF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pilote les niveaux de performance nécessaires pour son succès aujourd’hui, et en même temps, conduit les améliorations et les transformations nécessaires pour réussir dans le futur</w:t>
      </w:r>
    </w:p>
    <w:p w14:paraId="40E9BCF1" w14:textId="77777777" w:rsidR="006327EA" w:rsidRPr="007B32CC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Trois critères composent cet axe :</w:t>
      </w:r>
    </w:p>
    <w:p w14:paraId="62024F60" w14:textId="77777777" w:rsidR="006327EA" w:rsidRPr="007B32CC" w:rsidRDefault="00F82969" w:rsidP="007B32CC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Critère 3 : Engagement des Parties Prenantes</w:t>
      </w:r>
    </w:p>
    <w:p w14:paraId="0DAC1050" w14:textId="77777777" w:rsidR="006327EA" w:rsidRPr="007B32CC" w:rsidRDefault="00F82969" w:rsidP="007B32CC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Critère 4 : Création de valeur durable</w:t>
      </w:r>
    </w:p>
    <w:p w14:paraId="1CFA78E6" w14:textId="77777777" w:rsidR="006327EA" w:rsidRPr="007B32CC" w:rsidRDefault="00F82969" w:rsidP="007B32CC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Critère 5 :Pilotage de la performance et conduite de la transformation</w:t>
      </w:r>
    </w:p>
    <w:p w14:paraId="4FFCCCFF" w14:textId="67467B7D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Le critère 3 comporte 5 sous-critères, le 4 en comporte 4 et le critère 5 comporte 5 sous-critères. Ces sous-critères présentent des exemples de pratiques mises en place au sein d’une organisation remarquable.</w:t>
      </w:r>
    </w:p>
    <w:p w14:paraId="15FC57A9" w14:textId="77777777" w:rsidR="00732382" w:rsidRPr="007B32CC" w:rsidRDefault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</w:p>
    <w:p w14:paraId="30512A61" w14:textId="490E9BD8" w:rsidR="006327EA" w:rsidRDefault="00732382" w:rsidP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center"/>
        <w:rPr>
          <w:rFonts w:ascii="Calibri" w:eastAsia="Calibri" w:hAnsi="Calibri" w:cs="Calibri"/>
          <w:color w:val="2F5496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4"/>
          <w:szCs w:val="4"/>
        </w:rPr>
        <w:drawing>
          <wp:inline distT="0" distB="0" distL="0" distR="0" wp14:anchorId="507D78EC" wp14:editId="35906018">
            <wp:extent cx="3573774" cy="3730028"/>
            <wp:effectExtent l="0" t="0" r="0" b="381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745" cy="373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F5BA" w14:textId="71527608" w:rsidR="006327EA" w:rsidRDefault="006327EA" w:rsidP="007B32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color w:val="000000"/>
          <w:sz w:val="4"/>
          <w:szCs w:val="4"/>
        </w:rPr>
      </w:pPr>
    </w:p>
    <w:p w14:paraId="1F8590C0" w14:textId="620EDD74" w:rsidR="007B32CC" w:rsidRDefault="007B32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</w:p>
    <w:p w14:paraId="6F52A4D2" w14:textId="52FCED78" w:rsidR="007B32CC" w:rsidRDefault="007B32CC">
      <w:pPr>
        <w:rPr>
          <w:rFonts w:ascii="Calibri" w:eastAsia="Calibri" w:hAnsi="Calibri" w:cs="Calibri"/>
          <w:color w:val="000000"/>
          <w:sz w:val="4"/>
          <w:szCs w:val="4"/>
        </w:rPr>
      </w:pPr>
      <w:r>
        <w:rPr>
          <w:rFonts w:ascii="Calibri" w:eastAsia="Calibri" w:hAnsi="Calibri" w:cs="Calibri"/>
          <w:color w:val="000000"/>
          <w:sz w:val="4"/>
          <w:szCs w:val="4"/>
        </w:rPr>
        <w:br w:type="page"/>
      </w:r>
    </w:p>
    <w:p w14:paraId="5AF7108E" w14:textId="77777777" w:rsidR="007B32CC" w:rsidRDefault="007B32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</w:p>
    <w:p w14:paraId="6E9B8FA4" w14:textId="703DE722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a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692388D3" w14:textId="77777777" w:rsidTr="00732382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60E26AAE" w14:textId="04EC9632" w:rsidR="006327EA" w:rsidRDefault="00F82969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2" w:name="SSC_31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Axe OPÉRATIONS </w:t>
            </w:r>
            <w:r w:rsidR="00F92083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 - CRITÈRE 3</w:t>
            </w:r>
          </w:p>
        </w:tc>
      </w:tr>
      <w:bookmarkEnd w:id="12"/>
      <w:tr w:rsidR="006327EA" w14:paraId="24E3549C" w14:textId="77777777" w:rsidTr="00732382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1344EAE9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3 : Engagement des Parties Prenantes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55F4A178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3.1</w:t>
            </w:r>
          </w:p>
        </w:tc>
      </w:tr>
      <w:tr w:rsidR="006327EA" w14:paraId="2C26A5A6" w14:textId="77777777" w:rsidTr="00732382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0319A3F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9F737DB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CLIENTS : Construire des relations durables</w:t>
            </w:r>
          </w:p>
        </w:tc>
      </w:tr>
    </w:tbl>
    <w:p w14:paraId="61ADAA0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E605E0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3205099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64CC849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AAC4C5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4EFAA6A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0D88C8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E94809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21627B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6FEEE1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D01A12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29148F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AA8EAB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D42720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91CA1A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A723EF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BE54AAA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466E2E8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BFCCC6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C3AB54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3495C8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06F8B1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2371E4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790B95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622557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E362F97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FCCA0D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6844964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A46FB9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002E8DC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1500B39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6F5EA6A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332ECED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5C0D99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268D33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A7AEE5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191777D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45C8DC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DB8DB7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7C971C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61F971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4F35FF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7B532B7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6D6761DB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b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5E10726F" w14:textId="77777777" w:rsidTr="00732382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3222046C" w14:textId="6C5F294E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3" w:name="SSC_32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CRITÈRE 3</w:t>
            </w:r>
          </w:p>
        </w:tc>
      </w:tr>
      <w:bookmarkEnd w:id="13"/>
      <w:tr w:rsidR="006327EA" w14:paraId="348B082E" w14:textId="77777777" w:rsidTr="00732382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3802E5F0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3 : Engagement des Parties Prenantes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623C0B51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3.2</w:t>
            </w:r>
          </w:p>
        </w:tc>
      </w:tr>
      <w:tr w:rsidR="006327EA" w14:paraId="1A6B192C" w14:textId="77777777" w:rsidTr="00732382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54C599D0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3BAA96E1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PERSONNEL : Attirer, engager, développer et fidéliser</w:t>
            </w:r>
          </w:p>
        </w:tc>
      </w:tr>
    </w:tbl>
    <w:p w14:paraId="19B161E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504FE1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6B94437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1EC41C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FA3851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4F36C15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2A4009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8B7A6D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887E42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049053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C5AB0C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E3D98C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C1B61F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18904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08D43F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7644B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236C113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7999D05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DA7CA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4ED3E5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7CFBA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1CFE98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03F879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04061C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0F3DE3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69FE1E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EAA4E8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4693A72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980B9B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4A60A76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7903B83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EBE277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7FFCB6D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FFB2F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882A666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7364EA6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29742DF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91439A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7F42B6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D32250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7C334C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6CC181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EC54934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31962CBA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c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260FEB54" w14:textId="77777777" w:rsidTr="00732382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693EB76E" w14:textId="0C5AFF20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4" w:name="SSC_33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CRITÈRE 3</w:t>
            </w:r>
          </w:p>
        </w:tc>
      </w:tr>
      <w:bookmarkEnd w:id="14"/>
      <w:tr w:rsidR="006327EA" w14:paraId="341A5F62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BC3AC5D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3 : Engagement des Parties Prenantes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2CB84421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3.3</w:t>
            </w:r>
          </w:p>
        </w:tc>
      </w:tr>
      <w:tr w:rsidR="006327EA" w14:paraId="4637B2F1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72CA11AF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D1553AB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0"/>
                <w:szCs w:val="20"/>
              </w:rPr>
              <w:t xml:space="preserve">PARTIES PRENANTES ÉCONOMIQUES et INSTITUTIONNELLES : </w:t>
            </w: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Sécuriser et assurer un soutien continu</w:t>
            </w:r>
          </w:p>
        </w:tc>
      </w:tr>
    </w:tbl>
    <w:p w14:paraId="61D8B00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0E4D1C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7550C11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60B9A1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235A5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454EA53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524D32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0C60E8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9295A3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275E64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00F77B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C70D6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FF0A4C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EDFF6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E6B99D6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0F97FF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2EAFA6D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3A033E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3F364A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B68542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C71F41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AAE544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CE4D30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181AC0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6B28B8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AA05A7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54BA800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1CFA59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660FE85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0B51600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BDE6B4C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2EC732A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AEE132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A6239C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5505DD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272DD2C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3FD1BD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0224D1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EF35AF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8F5B51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531C4E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15C4BBB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0CD20F0B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d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657E074B" w14:textId="77777777" w:rsidTr="00732382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197BEC2" w14:textId="38917566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5" w:name="SSC_34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CRITÈRE 3</w:t>
            </w:r>
          </w:p>
        </w:tc>
      </w:tr>
      <w:bookmarkEnd w:id="15"/>
      <w:tr w:rsidR="006327EA" w14:paraId="457361D9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2EEABAF6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3 : Engagement des Parties Prenantes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7E134CB9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3.4</w:t>
            </w:r>
          </w:p>
        </w:tc>
      </w:tr>
      <w:tr w:rsidR="006327EA" w14:paraId="2F755A34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767D996C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B73AB09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SOCIÉTÉ</w:t>
            </w:r>
            <w:r w:rsidRPr="00732382">
              <w:rPr>
                <w:rFonts w:ascii="Calibri" w:eastAsia="Calibri" w:hAnsi="Calibri" w:cs="Calibri"/>
                <w:bCs/>
                <w:color w:val="FFFFFF"/>
                <w:sz w:val="20"/>
                <w:szCs w:val="20"/>
              </w:rPr>
              <w:t xml:space="preserve"> : </w:t>
            </w: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contribuer au développement, au bien-être et à la prospérité</w:t>
            </w:r>
          </w:p>
        </w:tc>
      </w:tr>
    </w:tbl>
    <w:p w14:paraId="44123FE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B295D0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4CE38C0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080776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B71C2D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064BDDA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783817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B0ADA1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A5CB99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248694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EFB0AE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FDE186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65B527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878068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F9F850B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5BFD79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2BBE27C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908BD0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49B20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93F9E9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8B4F8B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1B5DB0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8A1240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8F074D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BBE3FF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CA85F2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32579AD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5DBCFA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3CB9C6D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3E0E983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0F1B1CC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633EADB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9AE75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FAA1F1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C76B20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6097C09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8C4D7E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29B410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919DB3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FFCBA8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D8DBC0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173BF8C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308837A0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e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212E0587" w14:textId="77777777" w:rsidTr="00732382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4CABFD3" w14:textId="3A70D535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6" w:name="SSC_35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CRITÈRE 3</w:t>
            </w:r>
          </w:p>
        </w:tc>
      </w:tr>
      <w:bookmarkEnd w:id="16"/>
      <w:tr w:rsidR="006327EA" w14:paraId="5AA2B6F6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7D96D9E4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3 : Engagement des Parties Prenantes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1F31F578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3.5</w:t>
            </w:r>
          </w:p>
        </w:tc>
      </w:tr>
      <w:tr w:rsidR="006327EA" w14:paraId="5B2B8E9B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2F51E850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744A22F2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0"/>
                <w:szCs w:val="20"/>
              </w:rPr>
              <w:t xml:space="preserve">PARTENAIRES et FOURNISSEURS : </w:t>
            </w: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Construire des relations et assurer un soutien pour créer une valeur durable</w:t>
            </w:r>
          </w:p>
        </w:tc>
      </w:tr>
    </w:tbl>
    <w:p w14:paraId="310AB15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242391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4193E83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24051C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88F5C26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0ECEF18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413913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DB6E36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3E493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8AE34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73EB62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BDF8E7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A69A5A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204CE8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733F1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9477A5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562C5B1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EAFE0F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C5557F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11D680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02D2D6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032FC1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EFCEE7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8563B3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F2A153B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2C7D3C1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Analyses &amp; évolutions :</w:t>
      </w:r>
    </w:p>
    <w:p w14:paraId="5B773F6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2"/>
          <w:szCs w:val="22"/>
        </w:rPr>
      </w:pPr>
    </w:p>
    <w:p w14:paraId="08C7643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sz w:val="22"/>
          <w:szCs w:val="22"/>
        </w:rPr>
        <w:t xml:space="preserve"> : Indicateurs </w:t>
      </w:r>
    </w:p>
    <w:p w14:paraId="645BCAF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sz w:val="22"/>
          <w:szCs w:val="22"/>
          <w:u w:val="single"/>
        </w:rPr>
      </w:pPr>
    </w:p>
    <w:p w14:paraId="30859EA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2"/>
          <w:szCs w:val="22"/>
        </w:rPr>
      </w:pPr>
    </w:p>
    <w:p w14:paraId="11232B8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Instances/améliorations</w:t>
      </w:r>
    </w:p>
    <w:p w14:paraId="0D48C35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2"/>
          <w:szCs w:val="22"/>
        </w:rPr>
      </w:pPr>
    </w:p>
    <w:p w14:paraId="3B7B95E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2"/>
          <w:szCs w:val="22"/>
        </w:rPr>
      </w:pPr>
    </w:p>
    <w:p w14:paraId="0F32DE4B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2"/>
          <w:szCs w:val="22"/>
        </w:rPr>
      </w:pPr>
    </w:p>
    <w:p w14:paraId="2D86A423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sz w:val="22"/>
          <w:szCs w:val="22"/>
        </w:rPr>
        <w:t xml:space="preserve"> pour ce sous-critère :</w:t>
      </w:r>
    </w:p>
    <w:p w14:paraId="215391B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1E0A838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1465C98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1FF061C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63E4228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420D6BF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17F38AD2" w14:textId="77777777" w:rsidR="006327EA" w:rsidRDefault="006327EA">
      <w:pPr>
        <w:rPr>
          <w:rFonts w:ascii="Calibri" w:eastAsia="Calibri" w:hAnsi="Calibri" w:cs="Calibri"/>
          <w:sz w:val="22"/>
          <w:szCs w:val="22"/>
        </w:rPr>
      </w:pPr>
    </w:p>
    <w:p w14:paraId="75215495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p w14:paraId="3888CA3B" w14:textId="15B030BE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f1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95959" w:themeFill="text1" w:themeFillTint="A6"/>
        <w:tblLayout w:type="fixed"/>
        <w:tblLook w:val="0000" w:firstRow="0" w:lastRow="0" w:firstColumn="0" w:lastColumn="0" w:noHBand="0" w:noVBand="0"/>
      </w:tblPr>
      <w:tblGrid>
        <w:gridCol w:w="10196"/>
      </w:tblGrid>
      <w:tr w:rsidR="006327EA" w14:paraId="41039363" w14:textId="77777777" w:rsidTr="00732382">
        <w:trPr>
          <w:trHeight w:val="478"/>
        </w:trPr>
        <w:tc>
          <w:tcPr>
            <w:tcW w:w="10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2C314D8" w14:textId="02E5B264" w:rsidR="006327EA" w:rsidRDefault="00F82969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7" w:name="SSC_41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Axe OPÉRATIONS</w:t>
            </w:r>
            <w:r w:rsidR="00F92083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  -  CRITÈRE 4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af2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31600220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bookmarkEnd w:id="17"/>
          <w:p w14:paraId="6B02C018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4 : Création de valeur durable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6390497C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4.1</w:t>
            </w:r>
          </w:p>
        </w:tc>
      </w:tr>
      <w:tr w:rsidR="006327EA" w14:paraId="5E52DD8F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B3E4490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2ED93855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0"/>
                <w:szCs w:val="20"/>
              </w:rPr>
              <w:t>Concevoir la valeur et sa création</w:t>
            </w:r>
          </w:p>
        </w:tc>
      </w:tr>
    </w:tbl>
    <w:p w14:paraId="2C0A982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D7B1A6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66AFE6C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534936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D083BC6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4FE9F4D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D62DB1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47C967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AA43BA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9913DE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4007E4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1F9BFB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53C995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0D43C0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90EED8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CBBDF0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1E67570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8342D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FA8505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71F7E8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453E0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16A907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034852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9E559A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EAC2B8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E0E190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4DE2221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42A75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5319BBE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1D4A289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1031D7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2F8F23F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162C51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52FFCD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02A24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6917B0F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CEDD33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ACCE81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1F128B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BB3538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997A56E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59B23976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3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95959" w:themeFill="text1" w:themeFillTint="A6"/>
        <w:tblLayout w:type="fixed"/>
        <w:tblLook w:val="0000" w:firstRow="0" w:lastRow="0" w:firstColumn="0" w:lastColumn="0" w:noHBand="0" w:noVBand="0"/>
      </w:tblPr>
      <w:tblGrid>
        <w:gridCol w:w="10196"/>
      </w:tblGrid>
      <w:tr w:rsidR="006327EA" w14:paraId="09E00184" w14:textId="77777777" w:rsidTr="00732382">
        <w:trPr>
          <w:trHeight w:val="478"/>
        </w:trPr>
        <w:tc>
          <w:tcPr>
            <w:tcW w:w="10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0810DC4C" w14:textId="336E5CFC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8" w:name="SSC_42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 CRITÈRE 4</w:t>
            </w:r>
          </w:p>
        </w:tc>
      </w:tr>
    </w:tbl>
    <w:tbl>
      <w:tblPr>
        <w:tblStyle w:val="af4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440302E9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bookmarkEnd w:id="18"/>
          <w:p w14:paraId="28A18772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4 : Création de valeur durable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57D5E6C5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4.2</w:t>
            </w:r>
          </w:p>
        </w:tc>
      </w:tr>
      <w:tr w:rsidR="006327EA" w14:paraId="32FB08D4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2937B56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2EEF7227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Communiquer et vendre la valeur</w:t>
            </w:r>
          </w:p>
        </w:tc>
      </w:tr>
    </w:tbl>
    <w:p w14:paraId="638E6B8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9BF206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644C23B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8039BD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D7F72C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3D643CE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9812B4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B65456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25B7F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0EAC3B" w14:textId="11C3B239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B98E005" w14:textId="77777777" w:rsidR="00972280" w:rsidRDefault="0097228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6F2543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99664E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9AABDD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642214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20436E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36BC058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62CE74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3B27E5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1A4C13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8963CD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A9E63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EF1B67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9F15E5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BBC7C6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8FE5F7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71A1AB2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22FDD3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6146967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6C074D5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F2FC57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16B780F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8DB144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7A63A3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F13457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115BB92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6DAAA0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DB932A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4D9B47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EEC499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9CFE6F8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47DC8C17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5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95959" w:themeFill="text1" w:themeFillTint="A6"/>
        <w:tblLayout w:type="fixed"/>
        <w:tblLook w:val="0000" w:firstRow="0" w:lastRow="0" w:firstColumn="0" w:lastColumn="0" w:noHBand="0" w:noVBand="0"/>
      </w:tblPr>
      <w:tblGrid>
        <w:gridCol w:w="10196"/>
      </w:tblGrid>
      <w:tr w:rsidR="006327EA" w14:paraId="0C9D510F" w14:textId="77777777" w:rsidTr="00732382">
        <w:trPr>
          <w:trHeight w:val="478"/>
        </w:trPr>
        <w:tc>
          <w:tcPr>
            <w:tcW w:w="10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2F71995" w14:textId="007E5FB5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9" w:name="SSC_43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 CRITÈRE 4</w:t>
            </w:r>
          </w:p>
        </w:tc>
      </w:tr>
    </w:tbl>
    <w:tbl>
      <w:tblPr>
        <w:tblStyle w:val="af6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2F143CBE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bookmarkEnd w:id="19"/>
          <w:p w14:paraId="227FDCE9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4 : Création de valeur durable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1E4A9A75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4.3</w:t>
            </w:r>
          </w:p>
        </w:tc>
      </w:tr>
      <w:tr w:rsidR="006327EA" w14:paraId="3918F173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366B0E61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4137269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Délivrer la valeur</w:t>
            </w:r>
          </w:p>
        </w:tc>
      </w:tr>
    </w:tbl>
    <w:p w14:paraId="0CF3915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1A56F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4886542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45879F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14D0D3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73FFFDA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B3866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837EBD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460844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5C08A5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687011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440D97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6E49B5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B27B63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D86278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EA683A9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6515D7B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20161D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A13778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7DE657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9E8639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342A43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EA31A4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2336A5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9833199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912719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339C210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7AC7A8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7EE4D36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2B8FBC4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43725A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12ABFEB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B5768C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35C74C4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CF8331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38CC891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9B416B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CD9334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390930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C65D09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8FFB7D2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353BEF72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7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95959" w:themeFill="text1" w:themeFillTint="A6"/>
        <w:tblLayout w:type="fixed"/>
        <w:tblLook w:val="0000" w:firstRow="0" w:lastRow="0" w:firstColumn="0" w:lastColumn="0" w:noHBand="0" w:noVBand="0"/>
      </w:tblPr>
      <w:tblGrid>
        <w:gridCol w:w="10196"/>
      </w:tblGrid>
      <w:tr w:rsidR="006327EA" w14:paraId="42D26AB5" w14:textId="77777777" w:rsidTr="00732382">
        <w:trPr>
          <w:trHeight w:val="478"/>
        </w:trPr>
        <w:tc>
          <w:tcPr>
            <w:tcW w:w="10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575DC16E" w14:textId="73A516CF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0" w:name="SSC_44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 CRITÈRE 4</w:t>
            </w:r>
          </w:p>
        </w:tc>
      </w:tr>
    </w:tbl>
    <w:tbl>
      <w:tblPr>
        <w:tblStyle w:val="af8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0699A737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bookmarkEnd w:id="20"/>
          <w:p w14:paraId="4E105CA4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4 : Création de valeur durable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64BECBB4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4.4</w:t>
            </w:r>
          </w:p>
        </w:tc>
      </w:tr>
      <w:tr w:rsidR="006327EA" w14:paraId="5783E787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FB08EE5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366BD95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Définir et mettre en œuvre l’expérience globale</w:t>
            </w:r>
          </w:p>
        </w:tc>
      </w:tr>
    </w:tbl>
    <w:p w14:paraId="7A55FD2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FDED76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32FB6B6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2544374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5ACAEB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6CB7091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4E42E5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0D3876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DFEE15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617E62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DE45A4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C682AE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34313A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F567DF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42AFCF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0385FB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1DBC8EE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5C2055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F53858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236DC0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DA474D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922B2E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335D8C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3CA1F1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1866B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F284EE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786782A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60D1EC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3063BDB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7D712EF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A241A7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5617310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2BF9FA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5C643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7C912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08DA625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CFB41C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E18370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203F46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CC45D6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440ED0D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29D39984" w14:textId="00CD566C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b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95959" w:themeFill="text1" w:themeFillTint="A6"/>
        <w:tblLayout w:type="fixed"/>
        <w:tblLook w:val="0000" w:firstRow="0" w:lastRow="0" w:firstColumn="0" w:lastColumn="0" w:noHBand="0" w:noVBand="0"/>
      </w:tblPr>
      <w:tblGrid>
        <w:gridCol w:w="10196"/>
      </w:tblGrid>
      <w:tr w:rsidR="006327EA" w14:paraId="7FC26C6E" w14:textId="77777777" w:rsidTr="00732382">
        <w:trPr>
          <w:trHeight w:val="478"/>
        </w:trPr>
        <w:tc>
          <w:tcPr>
            <w:tcW w:w="10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35B51A65" w14:textId="09EA1A27" w:rsidR="006327EA" w:rsidRDefault="00F82969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1" w:name="SSC_51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</w:t>
            </w:r>
            <w:r w:rsidR="00F92083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  -  CRITÈRE 5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afc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207E892E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bookmarkEnd w:id="21"/>
          <w:p w14:paraId="40DC28DE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5 : Pilotage de la performance et conduite de la transformation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59189E52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5.1</w:t>
            </w:r>
          </w:p>
        </w:tc>
      </w:tr>
      <w:tr w:rsidR="006327EA" w14:paraId="3C14D287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316177F0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0342FDF2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Piloter la performance et manager les risques</w:t>
            </w:r>
          </w:p>
        </w:tc>
      </w:tr>
    </w:tbl>
    <w:p w14:paraId="05DD65E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99C209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159C405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65D158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C0EF62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45059BB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333B71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204A22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6CCE0F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CDE98B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295F83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60AF3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E2E011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5ED50E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C44D367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76F066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5956BF5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FF85A5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5AE38E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7CA07C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C9A366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3264C6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F4E320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A6B419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FC165BA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96858C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23238E36" w14:textId="1FD4EFB8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77ACE5DA" w14:textId="77777777" w:rsidR="00972280" w:rsidRDefault="00972280" w:rsidP="0097228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46FD1F77" w14:textId="77777777" w:rsidR="00972280" w:rsidRDefault="0097228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26136A0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1D6B80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355DB9B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7AA293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5FB583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673921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</w:p>
    <w:p w14:paraId="6AB855F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CC6EE3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6ADE676" w14:textId="3EFAE34B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9EE7AE7" w14:textId="77777777" w:rsidR="00972280" w:rsidRDefault="0097228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86F09F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6DE4569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7819B092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d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95959" w:themeFill="text1" w:themeFillTint="A6"/>
        <w:tblLayout w:type="fixed"/>
        <w:tblLook w:val="0000" w:firstRow="0" w:lastRow="0" w:firstColumn="0" w:lastColumn="0" w:noHBand="0" w:noVBand="0"/>
      </w:tblPr>
      <w:tblGrid>
        <w:gridCol w:w="10196"/>
      </w:tblGrid>
      <w:tr w:rsidR="006327EA" w14:paraId="3779A6E4" w14:textId="77777777" w:rsidTr="00732382">
        <w:trPr>
          <w:trHeight w:val="478"/>
        </w:trPr>
        <w:tc>
          <w:tcPr>
            <w:tcW w:w="10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0C97D2AB" w14:textId="0CBC8D06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2" w:name="SSC_52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 CRITÈRE 5</w:t>
            </w:r>
          </w:p>
        </w:tc>
      </w:tr>
    </w:tbl>
    <w:tbl>
      <w:tblPr>
        <w:tblStyle w:val="afe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668ED95D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bookmarkEnd w:id="22"/>
          <w:p w14:paraId="29ED8972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5 : Pilotage de la performance et conduite de la transformation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18BEB0BC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5.2</w:t>
            </w:r>
          </w:p>
        </w:tc>
      </w:tr>
      <w:tr w:rsidR="006327EA" w14:paraId="17A4146D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1135A00D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5149CF57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Transformer l’organisation pour le futur</w:t>
            </w:r>
          </w:p>
        </w:tc>
      </w:tr>
    </w:tbl>
    <w:p w14:paraId="0CB0489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1DD2B5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7CD4465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9BC8C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173661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531F954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AED5B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7493F7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014B9C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62809A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907C10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986316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C22AEF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99EEC1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0D3BDD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627B82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4CCF929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237B6E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705BB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7A495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95DCAE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E3EEB6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ED960D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46558E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F1030E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B3083A6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0F377BE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E9A206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59DA833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2EE970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C9C710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28A82A9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67622D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D2473D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A7CED1A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35A0CAC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490D17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2C0CED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9CD189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C35B2D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31A0B31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092C15AB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f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95959" w:themeFill="text1" w:themeFillTint="A6"/>
        <w:tblLayout w:type="fixed"/>
        <w:tblLook w:val="0000" w:firstRow="0" w:lastRow="0" w:firstColumn="0" w:lastColumn="0" w:noHBand="0" w:noVBand="0"/>
      </w:tblPr>
      <w:tblGrid>
        <w:gridCol w:w="10196"/>
      </w:tblGrid>
      <w:tr w:rsidR="006327EA" w14:paraId="14C6E901" w14:textId="77777777" w:rsidTr="00732382">
        <w:trPr>
          <w:trHeight w:val="478"/>
        </w:trPr>
        <w:tc>
          <w:tcPr>
            <w:tcW w:w="10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B4803CE" w14:textId="5C09FC07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3" w:name="SSC_53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 CRITÈRE 5</w:t>
            </w:r>
          </w:p>
        </w:tc>
      </w:tr>
    </w:tbl>
    <w:tbl>
      <w:tblPr>
        <w:tblStyle w:val="aff0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5BFB20DC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bookmarkEnd w:id="23"/>
          <w:p w14:paraId="594E039F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5 : Pilotage de la performance et conduite de la transformation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20EDC068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5.3</w:t>
            </w:r>
          </w:p>
        </w:tc>
      </w:tr>
      <w:tr w:rsidR="006327EA" w14:paraId="099CA9C4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C2871E9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6A6D741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Conduire l’innovation et exploiter les technologies</w:t>
            </w:r>
          </w:p>
        </w:tc>
      </w:tr>
    </w:tbl>
    <w:p w14:paraId="5A296CD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24052A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78AF005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CAD1499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6FC204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516E1C0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8361E2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2F56F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2846A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22B575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3C2D3B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440D9E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F4CCF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867C30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FB185F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86C09F9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73C781B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7C8A87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F3CCA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EFED9F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1FCB4A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6ABD91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9B4209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E534DD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CDF380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A746FF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3FF7CB9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049510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37B6E4E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7E77ED1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9D0A67C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348FD65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D1F762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B0514E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D00C8F9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022AE27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23F635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4D31EE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25679E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A8EC2B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1D1E597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4C61B848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f1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95959" w:themeFill="text1" w:themeFillTint="A6"/>
        <w:tblLayout w:type="fixed"/>
        <w:tblLook w:val="0000" w:firstRow="0" w:lastRow="0" w:firstColumn="0" w:lastColumn="0" w:noHBand="0" w:noVBand="0"/>
      </w:tblPr>
      <w:tblGrid>
        <w:gridCol w:w="10196"/>
      </w:tblGrid>
      <w:tr w:rsidR="006327EA" w14:paraId="5C4A4343" w14:textId="77777777" w:rsidTr="00732382">
        <w:trPr>
          <w:trHeight w:val="478"/>
        </w:trPr>
        <w:tc>
          <w:tcPr>
            <w:tcW w:w="10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5BE7879C" w14:textId="28D54CC1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4" w:name="SSC_54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 CRITÈRE 5</w:t>
            </w:r>
          </w:p>
        </w:tc>
      </w:tr>
    </w:tbl>
    <w:tbl>
      <w:tblPr>
        <w:tblStyle w:val="aff2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:rsidRPr="00732382" w14:paraId="4DF58694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bookmarkEnd w:id="24"/>
          <w:p w14:paraId="20F36F03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5 : Pilotage de la performance et conduite de la transformation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35F68914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5.4</w:t>
            </w:r>
          </w:p>
        </w:tc>
      </w:tr>
      <w:tr w:rsidR="006327EA" w:rsidRPr="00732382" w14:paraId="48250A75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5F38AC16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1C2EBD68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Capitaliser et tirer profit des données, informations et connaissances</w:t>
            </w:r>
          </w:p>
        </w:tc>
      </w:tr>
    </w:tbl>
    <w:p w14:paraId="500F15E0" w14:textId="77777777" w:rsidR="006327EA" w:rsidRPr="00732382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bCs/>
          <w:color w:val="000000"/>
          <w:sz w:val="22"/>
          <w:szCs w:val="22"/>
        </w:rPr>
      </w:pPr>
    </w:p>
    <w:p w14:paraId="6DC7176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09D8B86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A2660D7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D5DFEC3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6A032C7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6CDE93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47797F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B0F0F5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BCD5B3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030630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B540A0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211FD3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72B3FA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135D75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993E1A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7943A50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31F82B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AE794A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13EBE8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F1F540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FE7390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482C3F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7A4A41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237B33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DE3FD6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7E7E4FB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EC5B2E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116DB02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380A6B6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2C8307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54F7B5A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005D2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F0356D9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E2791F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3F1736A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898658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97CDDF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65C1D6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6E1D07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828DA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5413D3B7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f3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057F0D39" w14:textId="77777777" w:rsidTr="00732382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17ADE6E1" w14:textId="6719F75D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5" w:name="SSC_55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 CRITÈRE 5</w:t>
            </w:r>
          </w:p>
        </w:tc>
      </w:tr>
      <w:bookmarkEnd w:id="25"/>
      <w:tr w:rsidR="006327EA" w:rsidRPr="00732382" w14:paraId="1147B7D1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762B021F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5 : Pilotage de la performance et conduite de la transformation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6AFD44DD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5.5</w:t>
            </w:r>
          </w:p>
        </w:tc>
      </w:tr>
      <w:tr w:rsidR="006327EA" w:rsidRPr="00732382" w14:paraId="7A33E1BE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07638533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0FF9B8D1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Manager les actifs et les ressources</w:t>
            </w:r>
          </w:p>
        </w:tc>
      </w:tr>
    </w:tbl>
    <w:p w14:paraId="33684297" w14:textId="77777777" w:rsidR="006327EA" w:rsidRPr="00732382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bCs/>
          <w:color w:val="000000"/>
          <w:sz w:val="22"/>
          <w:szCs w:val="22"/>
        </w:rPr>
      </w:pPr>
    </w:p>
    <w:p w14:paraId="41CF6B6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4D58325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B914C3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024B9F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3BFDE04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5914D6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252FA7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45FEB8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EDC097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A630BA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4C2796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3B7602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CF13AF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7024C4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23F69F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65D0FED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DCCB32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102ACF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EB2AE5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7D6157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B017CE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32240A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417151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492008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102C2D9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9DCCF53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770A46B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6048CB9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3B6BD9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7495097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49A48B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E39C5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F2BBD6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3E1CB39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E239B0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70015B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94DFF2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0421D5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36C3F7D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p w14:paraId="7ACC70AE" w14:textId="77777777" w:rsidR="006327EA" w:rsidRPr="00B03668" w:rsidRDefault="00F82969" w:rsidP="00B03668">
      <w:pPr>
        <w:shd w:val="clear" w:color="auto" w:fill="595959" w:themeFill="text1" w:themeFillTint="A6"/>
        <w:autoSpaceDE w:val="0"/>
        <w:autoSpaceDN w:val="0"/>
        <w:adjustRightInd w:val="0"/>
        <w:spacing w:after="60"/>
        <w:jc w:val="center"/>
        <w:rPr>
          <w:rFonts w:ascii="Calibri" w:hAnsi="Calibri" w:cs="Calibri"/>
          <w:color w:val="FFFFFF" w:themeColor="background1"/>
          <w:sz w:val="40"/>
          <w:szCs w:val="40"/>
        </w:rPr>
      </w:pPr>
      <w:bookmarkStart w:id="26" w:name="AxeRésultats"/>
      <w:r w:rsidRPr="00B03668">
        <w:rPr>
          <w:rFonts w:ascii="Calibri" w:hAnsi="Calibri" w:cs="Calibri"/>
          <w:color w:val="FFFFFF" w:themeColor="background1"/>
          <w:sz w:val="40"/>
          <w:szCs w:val="40"/>
        </w:rPr>
        <w:lastRenderedPageBreak/>
        <w:t xml:space="preserve">IV  -  AXE RÉSULTATS </w:t>
      </w:r>
    </w:p>
    <w:bookmarkEnd w:id="26"/>
    <w:p w14:paraId="100BADF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B1E703E" w14:textId="77777777" w:rsidR="006327EA" w:rsidRPr="00732382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32382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Il s’agit des résultats atteints et visés par l’organisation en lien avec ce qui a été décrit dans les parties Orientation et Opérations. Dans la pratique une organisation remarquable fournit des résultats pour :</w:t>
      </w:r>
    </w:p>
    <w:p w14:paraId="49C4D03E" w14:textId="77777777" w:rsidR="006327EA" w:rsidRPr="00732382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32382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les perceptions des parties prenantes</w:t>
      </w:r>
    </w:p>
    <w:p w14:paraId="1E75AC93" w14:textId="77777777" w:rsidR="006327EA" w:rsidRPr="00732382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32382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la création de valeur durable</w:t>
      </w:r>
    </w:p>
    <w:p w14:paraId="236A32E9" w14:textId="657C38BE" w:rsidR="006327EA" w:rsidRPr="00732382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32382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le pilotage de la performance et la conduite de la transformation</w:t>
      </w:r>
    </w:p>
    <w:p w14:paraId="6999B460" w14:textId="77777777" w:rsidR="00732382" w:rsidRPr="00732382" w:rsidRDefault="00732382" w:rsidP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bCs/>
          <w:color w:val="595959" w:themeColor="text1" w:themeTint="A6"/>
          <w:sz w:val="22"/>
          <w:szCs w:val="22"/>
        </w:rPr>
      </w:pPr>
    </w:p>
    <w:p w14:paraId="3C2FCE44" w14:textId="77777777" w:rsidR="006327EA" w:rsidRPr="00732382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32382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Deux critères composent cet axe :</w:t>
      </w:r>
    </w:p>
    <w:p w14:paraId="1108D455" w14:textId="77777777" w:rsidR="006327EA" w:rsidRPr="00732382" w:rsidRDefault="00F82969" w:rsidP="00732382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32382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Critère 6 : Perception des Parties Prenantes</w:t>
      </w:r>
    </w:p>
    <w:p w14:paraId="1AC67B40" w14:textId="240AA0B9" w:rsidR="006327EA" w:rsidRDefault="00F82969" w:rsidP="00732382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32382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Critère 7 : Performance stratégique et opérationnelle</w:t>
      </w:r>
    </w:p>
    <w:p w14:paraId="46C49B85" w14:textId="77777777" w:rsidR="00732382" w:rsidRPr="00732382" w:rsidRDefault="00732382" w:rsidP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</w:p>
    <w:p w14:paraId="76375998" w14:textId="6216F8EE" w:rsidR="006327EA" w:rsidRPr="00732382" w:rsidRDefault="00F82969" w:rsidP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32382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Les 2 critères Résultats ne font pas l’objet d’une décomposition en sous-critères. Le critère 6 présente une liste non exhaustive et non hiérarchisée de Parties Prenantes clés et des préconisations pour chacune d’elle. Le critère 7 quant à lui indique une liste d’indicateurs de performances stratégique et opérationnelle qui reste à adapter à chaque organisation.</w:t>
      </w:r>
    </w:p>
    <w:p w14:paraId="4475092A" w14:textId="58F79CE3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E4A8E0D" w14:textId="77777777" w:rsidR="00732382" w:rsidRDefault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8ED6E4B" w14:textId="712F0580" w:rsidR="006327EA" w:rsidRDefault="00732382" w:rsidP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inline distT="0" distB="0" distL="0" distR="0" wp14:anchorId="33F2E089" wp14:editId="14A6AAEA">
            <wp:extent cx="3991900" cy="4428632"/>
            <wp:effectExtent l="0" t="0" r="0" b="381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952" cy="445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0B8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CE1F143" w14:textId="77777777" w:rsidR="006327EA" w:rsidRDefault="00F82969" w:rsidP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br w:type="page"/>
      </w:r>
    </w:p>
    <w:p w14:paraId="077D7F70" w14:textId="16847CFF" w:rsidR="0035665E" w:rsidRDefault="003566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73BC0A31" w14:textId="0FDFE58D" w:rsidR="00732382" w:rsidRDefault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1B760D7E" w14:textId="77777777" w:rsidR="00732382" w:rsidRDefault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1DF8B162" w14:textId="77777777" w:rsidR="0035665E" w:rsidRDefault="003566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42F1656A" w14:textId="7E0EBD63" w:rsidR="006327EA" w:rsidRPr="00732382" w:rsidRDefault="00732382" w:rsidP="00732382">
      <w:pPr>
        <w:spacing w:line="480" w:lineRule="auto"/>
        <w:jc w:val="center"/>
        <w:rPr>
          <w:rFonts w:asciiTheme="majorHAnsi" w:eastAsia="Calibri" w:hAnsiTheme="majorHAnsi" w:cstheme="majorHAnsi"/>
          <w:b/>
          <w:bCs/>
          <w:color w:val="C00000"/>
        </w:rPr>
      </w:pPr>
      <w:r w:rsidRPr="00732382">
        <w:rPr>
          <w:rFonts w:asciiTheme="majorHAnsi" w:eastAsia="Calibri" w:hAnsiTheme="majorHAnsi" w:cstheme="majorHAnsi"/>
          <w:b/>
          <w:bCs/>
          <w:color w:val="C00000"/>
        </w:rPr>
        <w:t xml:space="preserve">RECOMMANDATIONS SUR L’AXE RÉSULTATS </w:t>
      </w:r>
    </w:p>
    <w:p w14:paraId="5C186F2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06D31AA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817225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A8C7C47" w14:textId="0297B1FF" w:rsidR="006327EA" w:rsidRPr="00732382" w:rsidRDefault="00F82969" w:rsidP="00732382">
      <w:pPr>
        <w:spacing w:line="480" w:lineRule="auto"/>
        <w:jc w:val="center"/>
        <w:rPr>
          <w:rFonts w:asciiTheme="majorHAnsi" w:eastAsia="Calibri" w:hAnsiTheme="majorHAnsi" w:cstheme="majorHAnsi"/>
          <w:b/>
          <w:bCs/>
          <w:color w:val="595959" w:themeColor="text1" w:themeTint="A6"/>
        </w:rPr>
      </w:pPr>
      <w:r w:rsidRPr="00732382">
        <w:rPr>
          <w:rFonts w:asciiTheme="majorHAnsi" w:eastAsia="Calibri" w:hAnsiTheme="majorHAnsi" w:cstheme="majorHAnsi"/>
          <w:b/>
          <w:bCs/>
          <w:color w:val="595959" w:themeColor="text1" w:themeTint="A6"/>
        </w:rPr>
        <w:t>Sur cet axe, il est préconisé de formaliser les résultats</w:t>
      </w:r>
      <w:r w:rsidR="00732382" w:rsidRPr="00732382">
        <w:rPr>
          <w:rFonts w:asciiTheme="majorHAnsi" w:eastAsia="Calibri" w:hAnsiTheme="majorHAnsi" w:cstheme="majorHAnsi"/>
          <w:b/>
          <w:bCs/>
          <w:color w:val="595959" w:themeColor="text1" w:themeTint="A6"/>
        </w:rPr>
        <w:t> :</w:t>
      </w:r>
    </w:p>
    <w:p w14:paraId="5A889D7D" w14:textId="77777777" w:rsidR="006327EA" w:rsidRPr="00732382" w:rsidRDefault="00F82969" w:rsidP="00732382">
      <w:pPr>
        <w:pStyle w:val="Paragraphedeliste"/>
        <w:numPr>
          <w:ilvl w:val="0"/>
          <w:numId w:val="17"/>
        </w:num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  <w:r w:rsidRPr="00732382">
        <w:rPr>
          <w:rFonts w:asciiTheme="majorHAnsi" w:eastAsia="Calibri" w:hAnsiTheme="majorHAnsi" w:cstheme="majorHAnsi"/>
          <w:color w:val="595959" w:themeColor="text1" w:themeTint="A6"/>
        </w:rPr>
        <w:t>de perception pour chaque Partie Prenante clé sur le critère 6</w:t>
      </w:r>
    </w:p>
    <w:p w14:paraId="460E9B41" w14:textId="6B6A25FB" w:rsidR="006327EA" w:rsidRDefault="00F82969" w:rsidP="00732382">
      <w:pPr>
        <w:pStyle w:val="Paragraphedeliste"/>
        <w:numPr>
          <w:ilvl w:val="0"/>
          <w:numId w:val="17"/>
        </w:num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  <w:r w:rsidRPr="00732382">
        <w:rPr>
          <w:rFonts w:asciiTheme="majorHAnsi" w:eastAsia="Calibri" w:hAnsiTheme="majorHAnsi" w:cstheme="majorHAnsi"/>
          <w:color w:val="595959" w:themeColor="text1" w:themeTint="A6"/>
        </w:rPr>
        <w:t>de réalisation pour chaque thème clé sur le critère 7</w:t>
      </w:r>
    </w:p>
    <w:p w14:paraId="62400ACA" w14:textId="77777777" w:rsidR="00732382" w:rsidRPr="00732382" w:rsidRDefault="00732382" w:rsidP="00732382">
      <w:p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</w:p>
    <w:p w14:paraId="3966D418" w14:textId="295CD1CB" w:rsidR="006327EA" w:rsidRPr="00732382" w:rsidRDefault="00F82969" w:rsidP="00732382">
      <w:pPr>
        <w:spacing w:line="480" w:lineRule="auto"/>
        <w:jc w:val="center"/>
        <w:rPr>
          <w:rFonts w:asciiTheme="majorHAnsi" w:eastAsia="Calibri" w:hAnsiTheme="majorHAnsi" w:cstheme="majorHAnsi"/>
          <w:b/>
          <w:bCs/>
          <w:color w:val="595959" w:themeColor="text1" w:themeTint="A6"/>
        </w:rPr>
      </w:pPr>
      <w:r w:rsidRPr="00732382">
        <w:rPr>
          <w:rFonts w:asciiTheme="majorHAnsi" w:eastAsia="Calibri" w:hAnsiTheme="majorHAnsi" w:cstheme="majorHAnsi"/>
          <w:b/>
          <w:bCs/>
          <w:color w:val="595959" w:themeColor="text1" w:themeTint="A6"/>
        </w:rPr>
        <w:t>en présentant</w:t>
      </w:r>
      <w:r w:rsidR="00732382" w:rsidRPr="00732382">
        <w:rPr>
          <w:rFonts w:asciiTheme="majorHAnsi" w:eastAsia="Calibri" w:hAnsiTheme="majorHAnsi" w:cstheme="majorHAnsi"/>
          <w:b/>
          <w:bCs/>
          <w:color w:val="595959" w:themeColor="text1" w:themeTint="A6"/>
        </w:rPr>
        <w:t xml:space="preserve"> : </w:t>
      </w:r>
    </w:p>
    <w:p w14:paraId="38E38180" w14:textId="661E8A16" w:rsidR="006327EA" w:rsidRPr="00732382" w:rsidRDefault="00F82969" w:rsidP="00732382">
      <w:pPr>
        <w:pStyle w:val="Paragraphedeliste"/>
        <w:numPr>
          <w:ilvl w:val="0"/>
          <w:numId w:val="18"/>
        </w:num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  <w:r w:rsidRPr="00732382">
        <w:rPr>
          <w:rFonts w:asciiTheme="majorHAnsi" w:eastAsia="Calibri" w:hAnsiTheme="majorHAnsi" w:cstheme="majorHAnsi"/>
          <w:color w:val="595959" w:themeColor="text1" w:themeTint="A6"/>
        </w:rPr>
        <w:t>les tendances sur 3 cycles consécutifs</w:t>
      </w:r>
      <w:r w:rsidR="007C19FE" w:rsidRPr="00732382">
        <w:rPr>
          <w:rFonts w:asciiTheme="majorHAnsi" w:eastAsia="Calibri" w:hAnsiTheme="majorHAnsi" w:cstheme="majorHAnsi"/>
          <w:color w:val="595959" w:themeColor="text1" w:themeTint="A6"/>
        </w:rPr>
        <w:t xml:space="preserve"> de mise en œuvre</w:t>
      </w:r>
    </w:p>
    <w:p w14:paraId="0AEBCABE" w14:textId="77777777" w:rsidR="006327EA" w:rsidRPr="00732382" w:rsidRDefault="00F82969" w:rsidP="00732382">
      <w:pPr>
        <w:pStyle w:val="Paragraphedeliste"/>
        <w:numPr>
          <w:ilvl w:val="0"/>
          <w:numId w:val="18"/>
        </w:num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  <w:r w:rsidRPr="00732382">
        <w:rPr>
          <w:rFonts w:asciiTheme="majorHAnsi" w:eastAsia="Calibri" w:hAnsiTheme="majorHAnsi" w:cstheme="majorHAnsi"/>
          <w:color w:val="595959" w:themeColor="text1" w:themeTint="A6"/>
        </w:rPr>
        <w:t>les niveaux d’objectifs attendus et atteints</w:t>
      </w:r>
    </w:p>
    <w:p w14:paraId="12CD9A31" w14:textId="6C4E5CB7" w:rsidR="006327EA" w:rsidRPr="00732382" w:rsidRDefault="00F82969" w:rsidP="00732382">
      <w:pPr>
        <w:pStyle w:val="Paragraphedeliste"/>
        <w:numPr>
          <w:ilvl w:val="0"/>
          <w:numId w:val="18"/>
        </w:num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  <w:r w:rsidRPr="00732382">
        <w:rPr>
          <w:rFonts w:asciiTheme="majorHAnsi" w:eastAsia="Calibri" w:hAnsiTheme="majorHAnsi" w:cstheme="majorHAnsi"/>
          <w:color w:val="595959" w:themeColor="text1" w:themeTint="A6"/>
        </w:rPr>
        <w:t xml:space="preserve">les comparaisons (benchmark) sur </w:t>
      </w:r>
      <w:r w:rsidR="007C19FE" w:rsidRPr="00732382">
        <w:rPr>
          <w:rFonts w:asciiTheme="majorHAnsi" w:eastAsia="Calibri" w:hAnsiTheme="majorHAnsi" w:cstheme="majorHAnsi"/>
          <w:color w:val="595959" w:themeColor="text1" w:themeTint="A6"/>
        </w:rPr>
        <w:t xml:space="preserve">les </w:t>
      </w:r>
      <w:r w:rsidRPr="00732382">
        <w:rPr>
          <w:rFonts w:asciiTheme="majorHAnsi" w:eastAsia="Calibri" w:hAnsiTheme="majorHAnsi" w:cstheme="majorHAnsi"/>
          <w:color w:val="595959" w:themeColor="text1" w:themeTint="A6"/>
        </w:rPr>
        <w:t>3</w:t>
      </w:r>
      <w:r w:rsidR="007C19FE" w:rsidRPr="00732382">
        <w:rPr>
          <w:rFonts w:asciiTheme="majorHAnsi" w:eastAsia="Calibri" w:hAnsiTheme="majorHAnsi" w:cstheme="majorHAnsi"/>
          <w:color w:val="595959" w:themeColor="text1" w:themeTint="A6"/>
        </w:rPr>
        <w:t xml:space="preserve"> derniers</w:t>
      </w:r>
      <w:r w:rsidRPr="00732382">
        <w:rPr>
          <w:rFonts w:asciiTheme="majorHAnsi" w:eastAsia="Calibri" w:hAnsiTheme="majorHAnsi" w:cstheme="majorHAnsi"/>
          <w:color w:val="595959" w:themeColor="text1" w:themeTint="A6"/>
        </w:rPr>
        <w:t xml:space="preserve"> </w:t>
      </w:r>
      <w:r w:rsidR="007C19FE" w:rsidRPr="00732382">
        <w:rPr>
          <w:rFonts w:asciiTheme="majorHAnsi" w:eastAsia="Calibri" w:hAnsiTheme="majorHAnsi" w:cstheme="majorHAnsi"/>
          <w:color w:val="595959" w:themeColor="text1" w:themeTint="A6"/>
        </w:rPr>
        <w:t>cycles</w:t>
      </w:r>
      <w:r w:rsidR="00732382">
        <w:rPr>
          <w:rFonts w:asciiTheme="majorHAnsi" w:eastAsia="Calibri" w:hAnsiTheme="majorHAnsi" w:cstheme="majorHAnsi"/>
          <w:color w:val="595959" w:themeColor="text1" w:themeTint="A6"/>
        </w:rPr>
        <w:t>.</w:t>
      </w:r>
    </w:p>
    <w:p w14:paraId="74A101FE" w14:textId="7EBE4545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8"/>
          <w:szCs w:val="28"/>
        </w:rPr>
      </w:pPr>
    </w:p>
    <w:p w14:paraId="119A3CC5" w14:textId="77777777" w:rsidR="00732382" w:rsidRDefault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8"/>
          <w:szCs w:val="28"/>
        </w:rPr>
      </w:pPr>
    </w:p>
    <w:p w14:paraId="5FD6765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185E3C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88142A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1E610C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21F5B0C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f4"/>
        <w:tblW w:w="10201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228"/>
        <w:gridCol w:w="4973"/>
      </w:tblGrid>
      <w:tr w:rsidR="006327EA" w14:paraId="5D0FAE4A" w14:textId="77777777" w:rsidTr="00853755">
        <w:trPr>
          <w:trHeight w:val="350"/>
        </w:trPr>
        <w:tc>
          <w:tcPr>
            <w:tcW w:w="10201" w:type="dxa"/>
            <w:gridSpan w:val="2"/>
            <w:tcBorders>
              <w:bottom w:val="single" w:sz="4" w:space="0" w:color="FFFFFF"/>
            </w:tcBorders>
            <w:shd w:val="clear" w:color="auto" w:fill="595959" w:themeFill="text1" w:themeFillTint="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F49547" w14:textId="6BEF7797" w:rsidR="006327EA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7" w:name="SSC_6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 xml:space="preserve">Axe RÉSULTATS </w:t>
            </w:r>
            <w:r w:rsidR="00F056CE">
              <w:rPr>
                <w:rFonts w:ascii="Calibri" w:eastAsia="Calibri" w:hAnsi="Calibri" w:cs="Calibri"/>
                <w:b/>
                <w:color w:val="FFFFFF"/>
              </w:rPr>
              <w:t xml:space="preserve">  -  CRITÈRE 6</w:t>
            </w:r>
          </w:p>
        </w:tc>
      </w:tr>
      <w:bookmarkEnd w:id="27"/>
      <w:tr w:rsidR="006327EA" w14:paraId="643D5F24" w14:textId="77777777" w:rsidTr="00853755">
        <w:trPr>
          <w:trHeight w:val="350"/>
        </w:trPr>
        <w:tc>
          <w:tcPr>
            <w:tcW w:w="52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9E437F" w14:textId="77777777" w:rsidR="006327EA" w:rsidRPr="00732382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before="120" w:after="120"/>
              <w:ind w:left="142"/>
              <w:rPr>
                <w:rFonts w:ascii="Calibri" w:eastAsia="Calibri" w:hAnsi="Calibri" w:cs="Calibri"/>
                <w:bCs/>
                <w:color w:val="FFFFFF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</w:rPr>
              <w:t>CRITÈRE 6 : Perception des Parties Prenantes</w:t>
            </w:r>
          </w:p>
        </w:tc>
        <w:tc>
          <w:tcPr>
            <w:tcW w:w="49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94363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902737" w14:textId="77777777" w:rsidR="006327EA" w:rsidRPr="00732382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before="120" w:after="120"/>
              <w:ind w:right="294"/>
              <w:jc w:val="right"/>
              <w:rPr>
                <w:rFonts w:ascii="Calibri" w:eastAsia="Calibri" w:hAnsi="Calibri" w:cs="Calibri"/>
                <w:bCs/>
                <w:color w:val="FFFFFF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</w:rPr>
              <w:t>Vue d’ensemble du critère</w:t>
            </w:r>
          </w:p>
        </w:tc>
      </w:tr>
    </w:tbl>
    <w:p w14:paraId="2177D327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CEC484D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C00000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C00000"/>
          <w:sz w:val="22"/>
          <w:szCs w:val="22"/>
        </w:rPr>
        <w:t>Ce critère se concentre sur les résultats fondés sur les avis et opinions des parties prenantes clés au sujet de leur expérience personnelle dans la relation avec l’organisation, leurs perceptions.</w:t>
      </w:r>
    </w:p>
    <w:p w14:paraId="5F9E703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2F5496"/>
          <w:sz w:val="22"/>
          <w:szCs w:val="22"/>
          <w:highlight w:val="yellow"/>
        </w:rPr>
      </w:pPr>
    </w:p>
    <w:p w14:paraId="5C44ABD3" w14:textId="495955B5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0"/>
          <w:szCs w:val="20"/>
        </w:rPr>
      </w:pPr>
      <w:r w:rsidRPr="00926E97">
        <w:rPr>
          <w:rFonts w:ascii="Calibri" w:eastAsia="Calibri" w:hAnsi="Calibri" w:cs="Calibri"/>
          <w:i/>
          <w:color w:val="595959" w:themeColor="text1" w:themeTint="A6"/>
          <w:sz w:val="20"/>
          <w:szCs w:val="20"/>
        </w:rPr>
        <w:t>Lister les Parties Prenantes clés de votre organisation en indiquant celles pour lesquelles vous menez des mesures de perception</w:t>
      </w:r>
      <w:r w:rsidR="00E909D8" w:rsidRPr="00926E97">
        <w:rPr>
          <w:rFonts w:ascii="Calibri" w:eastAsia="Calibri" w:hAnsi="Calibri" w:cs="Calibri"/>
          <w:i/>
          <w:color w:val="595959" w:themeColor="text1" w:themeTint="A6"/>
          <w:sz w:val="20"/>
          <w:szCs w:val="20"/>
        </w:rPr>
        <w:t>. Les Parties Prenantes déjà listées sont celles les plus fréquemment citées dans les organisations</w:t>
      </w:r>
      <w:r w:rsidR="00A0364C" w:rsidRPr="00926E97">
        <w:rPr>
          <w:rFonts w:ascii="Calibri" w:eastAsia="Calibri" w:hAnsi="Calibri" w:cs="Calibri"/>
          <w:i/>
          <w:color w:val="595959" w:themeColor="text1" w:themeTint="A6"/>
          <w:sz w:val="20"/>
          <w:szCs w:val="20"/>
        </w:rPr>
        <w:t>, pour autant certaines peuvent ne pas vous concerner.</w:t>
      </w:r>
    </w:p>
    <w:p w14:paraId="5180AB6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f5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66"/>
        <w:gridCol w:w="2835"/>
      </w:tblGrid>
      <w:tr w:rsidR="00926E97" w:rsidRPr="00926E97" w14:paraId="492376B8" w14:textId="77777777" w:rsidTr="00926E97">
        <w:tc>
          <w:tcPr>
            <w:tcW w:w="7366" w:type="dxa"/>
            <w:shd w:val="clear" w:color="auto" w:fill="D9D9D9" w:themeFill="background1" w:themeFillShade="D9"/>
            <w:vAlign w:val="center"/>
          </w:tcPr>
          <w:p w14:paraId="503D2C0B" w14:textId="1BEFCD5D" w:rsidR="006327EA" w:rsidRPr="00926E97" w:rsidRDefault="00F82969" w:rsidP="00926E9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Partie</w:t>
            </w:r>
            <w:r w:rsidR="00BA5C74"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s</w:t>
            </w: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 xml:space="preserve"> Prenante</w:t>
            </w:r>
            <w:r w:rsidR="00BA5C74"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s</w:t>
            </w: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 xml:space="preserve"> clés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55CF8BB8" w14:textId="77777777" w:rsidR="006327EA" w:rsidRPr="00926E97" w:rsidRDefault="00F82969" w:rsidP="00926E9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Perception recueillie</w:t>
            </w:r>
          </w:p>
          <w:p w14:paraId="162FF700" w14:textId="536A5B13" w:rsidR="006327EA" w:rsidRPr="00926E97" w:rsidRDefault="00F82969" w:rsidP="00926E9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(O / N)</w:t>
            </w:r>
          </w:p>
        </w:tc>
      </w:tr>
      <w:tr w:rsidR="00926E97" w:rsidRPr="00926E97" w14:paraId="23862A5D" w14:textId="77777777" w:rsidTr="00732382">
        <w:tc>
          <w:tcPr>
            <w:tcW w:w="7366" w:type="dxa"/>
          </w:tcPr>
          <w:p w14:paraId="708E41C3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CLIENTS</w:t>
            </w:r>
          </w:p>
        </w:tc>
        <w:tc>
          <w:tcPr>
            <w:tcW w:w="2835" w:type="dxa"/>
          </w:tcPr>
          <w:p w14:paraId="1C7DDCA3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1DA4D36E" w14:textId="77777777" w:rsidTr="00732382">
        <w:tc>
          <w:tcPr>
            <w:tcW w:w="7366" w:type="dxa"/>
          </w:tcPr>
          <w:p w14:paraId="6D1400C2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PERSONNEL</w:t>
            </w:r>
          </w:p>
        </w:tc>
        <w:tc>
          <w:tcPr>
            <w:tcW w:w="2835" w:type="dxa"/>
          </w:tcPr>
          <w:p w14:paraId="336DFD8D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1994A2E7" w14:textId="77777777" w:rsidTr="00732382">
        <w:tc>
          <w:tcPr>
            <w:tcW w:w="7366" w:type="dxa"/>
          </w:tcPr>
          <w:p w14:paraId="574FE832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PARTIES PRENANTES ÉCONOMIQUES et INSTITUTIONNELLES </w:t>
            </w:r>
          </w:p>
        </w:tc>
        <w:tc>
          <w:tcPr>
            <w:tcW w:w="2835" w:type="dxa"/>
          </w:tcPr>
          <w:p w14:paraId="2F8B99B6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0A8BAB86" w14:textId="77777777" w:rsidTr="00732382">
        <w:tc>
          <w:tcPr>
            <w:tcW w:w="7366" w:type="dxa"/>
          </w:tcPr>
          <w:p w14:paraId="763A2BD7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SOCIÉTÉ </w:t>
            </w:r>
          </w:p>
        </w:tc>
        <w:tc>
          <w:tcPr>
            <w:tcW w:w="2835" w:type="dxa"/>
          </w:tcPr>
          <w:p w14:paraId="30B0D29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5F1FDEF2" w14:textId="77777777" w:rsidTr="00732382">
        <w:tc>
          <w:tcPr>
            <w:tcW w:w="7366" w:type="dxa"/>
          </w:tcPr>
          <w:p w14:paraId="2B3FDDCA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PARTENAIRES et FOURNISSEURS</w:t>
            </w:r>
          </w:p>
        </w:tc>
        <w:tc>
          <w:tcPr>
            <w:tcW w:w="2835" w:type="dxa"/>
          </w:tcPr>
          <w:p w14:paraId="4C2C6B5E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4087A9BB" w14:textId="77777777" w:rsidTr="00732382">
        <w:tc>
          <w:tcPr>
            <w:tcW w:w="7366" w:type="dxa"/>
          </w:tcPr>
          <w:p w14:paraId="64B8D609" w14:textId="2887B4EC" w:rsidR="006327EA" w:rsidRPr="00926E97" w:rsidRDefault="001F63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…</w:t>
            </w:r>
          </w:p>
        </w:tc>
        <w:tc>
          <w:tcPr>
            <w:tcW w:w="2835" w:type="dxa"/>
          </w:tcPr>
          <w:p w14:paraId="21F7F53B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5BD0AFDA" w14:textId="77777777" w:rsidTr="00732382">
        <w:tc>
          <w:tcPr>
            <w:tcW w:w="7366" w:type="dxa"/>
          </w:tcPr>
          <w:p w14:paraId="2F8747D9" w14:textId="3CA352AE" w:rsidR="006327EA" w:rsidRPr="00926E97" w:rsidRDefault="00BA5C7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…</w:t>
            </w:r>
          </w:p>
        </w:tc>
        <w:tc>
          <w:tcPr>
            <w:tcW w:w="2835" w:type="dxa"/>
          </w:tcPr>
          <w:p w14:paraId="73DC0C4C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2D999368" w14:textId="77777777" w:rsidTr="00732382">
        <w:tc>
          <w:tcPr>
            <w:tcW w:w="7366" w:type="dxa"/>
          </w:tcPr>
          <w:p w14:paraId="6FF71BEE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835" w:type="dxa"/>
          </w:tcPr>
          <w:p w14:paraId="75F75C3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438672EB" w14:textId="77777777" w:rsidTr="00732382">
        <w:tc>
          <w:tcPr>
            <w:tcW w:w="7366" w:type="dxa"/>
          </w:tcPr>
          <w:p w14:paraId="77B8C622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835" w:type="dxa"/>
          </w:tcPr>
          <w:p w14:paraId="0695FFE4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7EE08B30" w14:textId="77777777" w:rsidTr="00732382">
        <w:tc>
          <w:tcPr>
            <w:tcW w:w="7366" w:type="dxa"/>
          </w:tcPr>
          <w:p w14:paraId="17F377D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835" w:type="dxa"/>
          </w:tcPr>
          <w:p w14:paraId="72493E1B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</w:tbl>
    <w:p w14:paraId="0748BA89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2FDCB15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F0176BE" w14:textId="77777777" w:rsidR="00732382" w:rsidRDefault="001F635F" w:rsidP="0073238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left="851" w:right="941"/>
        <w:jc w:val="center"/>
        <w:rPr>
          <w:rFonts w:ascii="Calibri" w:eastAsia="Calibri" w:hAnsi="Calibri" w:cs="Calibri"/>
          <w:bCs/>
          <w:color w:val="C00000"/>
          <w:sz w:val="28"/>
          <w:szCs w:val="28"/>
        </w:rPr>
      </w:pPr>
      <w:r w:rsidRPr="00732382">
        <w:rPr>
          <w:rFonts w:ascii="Calibri" w:eastAsia="Calibri" w:hAnsi="Calibri" w:cs="Calibri"/>
          <w:bCs/>
          <w:color w:val="C00000"/>
          <w:sz w:val="28"/>
          <w:szCs w:val="28"/>
        </w:rPr>
        <w:t>Pour chacune des Parties Prenantes clés mentionnée dans ce tableau,</w:t>
      </w:r>
    </w:p>
    <w:p w14:paraId="2D649376" w14:textId="01EB82D7" w:rsidR="006327EA" w:rsidRPr="00732382" w:rsidRDefault="001F635F" w:rsidP="0073238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left="851" w:right="941"/>
        <w:jc w:val="center"/>
        <w:rPr>
          <w:rFonts w:ascii="Calibri" w:eastAsia="Calibri" w:hAnsi="Calibri" w:cs="Calibri"/>
          <w:bCs/>
          <w:color w:val="C00000"/>
          <w:sz w:val="28"/>
          <w:szCs w:val="28"/>
        </w:rPr>
      </w:pPr>
      <w:r w:rsidRPr="00732382">
        <w:rPr>
          <w:rFonts w:ascii="Calibri" w:eastAsia="Calibri" w:hAnsi="Calibri" w:cs="Calibri"/>
          <w:bCs/>
          <w:color w:val="C00000"/>
          <w:sz w:val="28"/>
          <w:szCs w:val="28"/>
        </w:rPr>
        <w:t>vous devez remplir une fiche telle que celles présentées page</w:t>
      </w:r>
      <w:r w:rsidR="00853755">
        <w:rPr>
          <w:rFonts w:ascii="Calibri" w:eastAsia="Calibri" w:hAnsi="Calibri" w:cs="Calibri"/>
          <w:bCs/>
          <w:color w:val="C00000"/>
          <w:sz w:val="28"/>
          <w:szCs w:val="28"/>
        </w:rPr>
        <w:t>s</w:t>
      </w:r>
      <w:r w:rsidRPr="00732382">
        <w:rPr>
          <w:rFonts w:ascii="Calibri" w:eastAsia="Calibri" w:hAnsi="Calibri" w:cs="Calibri"/>
          <w:bCs/>
          <w:color w:val="C00000"/>
          <w:sz w:val="28"/>
          <w:szCs w:val="28"/>
        </w:rPr>
        <w:t xml:space="preserve"> 3</w:t>
      </w:r>
      <w:r w:rsidR="00732382">
        <w:rPr>
          <w:rFonts w:ascii="Calibri" w:eastAsia="Calibri" w:hAnsi="Calibri" w:cs="Calibri"/>
          <w:bCs/>
          <w:color w:val="C00000"/>
          <w:sz w:val="28"/>
          <w:szCs w:val="28"/>
        </w:rPr>
        <w:t>4</w:t>
      </w:r>
      <w:r w:rsidRPr="00732382">
        <w:rPr>
          <w:rFonts w:ascii="Calibri" w:eastAsia="Calibri" w:hAnsi="Calibri" w:cs="Calibri"/>
          <w:bCs/>
          <w:color w:val="C00000"/>
          <w:sz w:val="28"/>
          <w:szCs w:val="28"/>
        </w:rPr>
        <w:t xml:space="preserve"> à 3</w:t>
      </w:r>
      <w:r w:rsidR="00732382">
        <w:rPr>
          <w:rFonts w:ascii="Calibri" w:eastAsia="Calibri" w:hAnsi="Calibri" w:cs="Calibri"/>
          <w:bCs/>
          <w:color w:val="C00000"/>
          <w:sz w:val="28"/>
          <w:szCs w:val="28"/>
        </w:rPr>
        <w:t>9.</w:t>
      </w:r>
    </w:p>
    <w:p w14:paraId="0679DD81" w14:textId="77777777" w:rsidR="006327EA" w:rsidRPr="001F635F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0C3343DB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5BEDF8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69330D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C665C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13C494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0D51B76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f6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72008646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1A8B6DD0" w14:textId="18632CFE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8" w:name="SSC_6Clients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 -  CRITÈRE 6</w:t>
            </w:r>
          </w:p>
        </w:tc>
      </w:tr>
      <w:bookmarkEnd w:id="28"/>
      <w:tr w:rsidR="006327EA" w:rsidRPr="00853755" w14:paraId="48D8EA52" w14:textId="77777777" w:rsidTr="00853755">
        <w:trPr>
          <w:trHeight w:val="451"/>
        </w:trPr>
        <w:tc>
          <w:tcPr>
            <w:tcW w:w="510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  <w:vAlign w:val="center"/>
          </w:tcPr>
          <w:p w14:paraId="192C10BC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6 : Perception des Parties Prenantes</w:t>
            </w:r>
          </w:p>
        </w:tc>
        <w:tc>
          <w:tcPr>
            <w:tcW w:w="50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943634"/>
            <w:vAlign w:val="center"/>
          </w:tcPr>
          <w:p w14:paraId="4A8AC5F3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Résultats de perception CLIENTS</w:t>
            </w:r>
          </w:p>
        </w:tc>
      </w:tr>
    </w:tbl>
    <w:p w14:paraId="44A22CF9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CA4167D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pour cette Partie Prenante  la méthode utilisée pour recueillir la perception :</w:t>
      </w:r>
    </w:p>
    <w:p w14:paraId="5DFF7E91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DA7739E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thèmes choisis pour mesurer la perception de cette Partie Prenante :</w:t>
      </w:r>
    </w:p>
    <w:p w14:paraId="0C0B404E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6AEA3E3" w14:textId="0FF6D4B8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Indiquer les résultats de perception obtenus </w:t>
      </w:r>
      <w:r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 xml:space="preserve">(courbes de tendance sur 3 </w:t>
      </w:r>
      <w:r w:rsidR="00FF7C9C"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cycles</w:t>
      </w:r>
      <w:r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 xml:space="preserve"> </w:t>
      </w:r>
      <w:r w:rsidR="00123779"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 xml:space="preserve">de mise en œuvre </w:t>
      </w:r>
      <w:r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consécuti</w:t>
      </w:r>
      <w:r w:rsidR="00FF7C9C"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f</w:t>
      </w:r>
      <w:r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s, niveaux d’objectifs attendus et atteints, benchmark su</w:t>
      </w:r>
      <w:r w:rsidR="00123779"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r les 3 derniers cycles</w:t>
      </w:r>
      <w:r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)</w:t>
      </w:r>
    </w:p>
    <w:p w14:paraId="14D2141C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A5A2513" w14:textId="3515AE2B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améliorations apportées à la méthode utilisée pour recueillir ces résultats :</w:t>
      </w:r>
    </w:p>
    <w:p w14:paraId="1BC76930" w14:textId="4DE37135" w:rsidR="00926E97" w:rsidRDefault="00926E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</w:pPr>
    </w:p>
    <w:p w14:paraId="297AE67B" w14:textId="6AE8C98F" w:rsidR="00926E97" w:rsidRDefault="00926E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</w:pPr>
    </w:p>
    <w:p w14:paraId="7F895AB9" w14:textId="77777777" w:rsidR="00926E97" w:rsidRPr="00926E97" w:rsidRDefault="00926E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4F4D3EDD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7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5D1C9F79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617192E1" w14:textId="3ACB848D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9" w:name="SSC_6Personnel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 -  CRITÈRE 6</w:t>
            </w:r>
          </w:p>
        </w:tc>
      </w:tr>
      <w:bookmarkEnd w:id="29"/>
      <w:tr w:rsidR="006327EA" w:rsidRPr="00853755" w14:paraId="57C43009" w14:textId="77777777" w:rsidTr="00853755">
        <w:trPr>
          <w:trHeight w:val="451"/>
        </w:trPr>
        <w:tc>
          <w:tcPr>
            <w:tcW w:w="510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  <w:vAlign w:val="center"/>
          </w:tcPr>
          <w:p w14:paraId="2E1EC7B7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6 : Perception des Parties Prenantes</w:t>
            </w:r>
          </w:p>
        </w:tc>
        <w:tc>
          <w:tcPr>
            <w:tcW w:w="50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943634"/>
            <w:vAlign w:val="center"/>
          </w:tcPr>
          <w:p w14:paraId="6DE07A64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Résultats de perception PERSONNEL</w:t>
            </w:r>
          </w:p>
        </w:tc>
      </w:tr>
    </w:tbl>
    <w:p w14:paraId="1C739DB7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A764428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pour cette Partie Prenante  la méthode utilisée pour recueillir la perception :</w:t>
      </w:r>
    </w:p>
    <w:p w14:paraId="462181BB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E7ABC8D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thèmes choisis pour mesurer la perception de cette Partie Prenante :</w:t>
      </w:r>
    </w:p>
    <w:p w14:paraId="15A029FE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C134282" w14:textId="77777777" w:rsidR="00D06E9B" w:rsidRPr="00926E97" w:rsidRDefault="00F82969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Indiquer les résultats de perception obtenus </w:t>
      </w:r>
      <w:r w:rsidR="00D06E9B"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(courbes de tendance sur 3 cycles de mise en œuvre consécutifs, niveaux d’objectifs attendus et atteints, benchmark sur les 3 derniers cycles)</w:t>
      </w:r>
    </w:p>
    <w:p w14:paraId="575AAADC" w14:textId="59EB31B1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4C59903D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améliorations apportées à la méthode utilisée pour recueillir ces résultats :</w:t>
      </w:r>
    </w:p>
    <w:p w14:paraId="22FF5798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8D0171E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213BCE2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</w:p>
    <w:p w14:paraId="6A41DB8D" w14:textId="5B5A5FAF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8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78209F07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B90ABED" w14:textId="64E5AD24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0" w:name="SSC_6PPEcoInst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 -  CRITÈRE 6</w:t>
            </w:r>
          </w:p>
        </w:tc>
      </w:tr>
      <w:bookmarkEnd w:id="30"/>
      <w:tr w:rsidR="006327EA" w14:paraId="036D6C34" w14:textId="77777777" w:rsidTr="00853755">
        <w:trPr>
          <w:trHeight w:val="451"/>
        </w:trPr>
        <w:tc>
          <w:tcPr>
            <w:tcW w:w="510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1681BA2B" w14:textId="77777777" w:rsidR="006327EA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6 : Perception des Parties Prenantes</w:t>
            </w:r>
          </w:p>
        </w:tc>
        <w:tc>
          <w:tcPr>
            <w:tcW w:w="50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943634"/>
            <w:vAlign w:val="center"/>
          </w:tcPr>
          <w:p w14:paraId="09CFC962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Résultats de perception des PARTIES PRENANTES économiques et institutionnelles</w:t>
            </w:r>
          </w:p>
        </w:tc>
      </w:tr>
    </w:tbl>
    <w:p w14:paraId="17DCB1D4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89EC891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pour cette Partie Prenante  la méthode utilisée pour recueillir la perception :</w:t>
      </w:r>
    </w:p>
    <w:p w14:paraId="4E811F24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4A949852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thèmes choisis pour mesurer la perception de cette Partie Prenante :</w:t>
      </w:r>
    </w:p>
    <w:p w14:paraId="41A45F60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FD20915" w14:textId="77777777" w:rsidR="00D06E9B" w:rsidRPr="00926E97" w:rsidRDefault="00F82969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Indiquer les résultats de perception obtenus </w:t>
      </w:r>
      <w:r w:rsidR="00D06E9B"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(courbes de tendance sur 3 cycles de mise en œuvre consécutifs, niveaux d’objectifs attendus et atteints, benchmark sur les 3 derniers cycles)</w:t>
      </w:r>
    </w:p>
    <w:p w14:paraId="436609D1" w14:textId="57B33F72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C9377E2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améliorations apportées à la méthode utilisée pour recueillir ces résultats :</w:t>
      </w:r>
    </w:p>
    <w:p w14:paraId="006AF498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2361661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00552B2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7423245" w14:textId="7FCA98AE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9"/>
        <w:tblW w:w="103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235"/>
      </w:tblGrid>
      <w:tr w:rsidR="006327EA" w14:paraId="73981850" w14:textId="77777777" w:rsidTr="00853755">
        <w:trPr>
          <w:trHeight w:val="478"/>
        </w:trPr>
        <w:tc>
          <w:tcPr>
            <w:tcW w:w="1033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018F5AB9" w14:textId="068A7093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1" w:name="SSC_6Société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 -  CRITÈRE 6</w:t>
            </w:r>
          </w:p>
        </w:tc>
      </w:tr>
      <w:bookmarkEnd w:id="31"/>
      <w:tr w:rsidR="006327EA" w14:paraId="57C277BC" w14:textId="77777777" w:rsidTr="00853755">
        <w:trPr>
          <w:trHeight w:val="451"/>
        </w:trPr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2CE99C3E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6 : Perception des Parties Prenantes</w:t>
            </w:r>
          </w:p>
        </w:tc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191BBA30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 xml:space="preserve">Résultats de perception SOCIÉTÉ </w:t>
            </w:r>
          </w:p>
        </w:tc>
      </w:tr>
    </w:tbl>
    <w:p w14:paraId="5A785F41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6EB3966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pour cette Partie Prenante  la méthode utilisée pour recueillir la perception :</w:t>
      </w:r>
    </w:p>
    <w:p w14:paraId="1905D067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F18CACD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thèmes choisis pour mesurer la perception de cette Partie Prenante :</w:t>
      </w:r>
    </w:p>
    <w:p w14:paraId="4528C39C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47E506CC" w14:textId="29231EF2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Indiquer les résultats de perception obtenus </w:t>
      </w:r>
      <w:r w:rsidR="00D06E9B"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(courbes de tendance sur 3 cycles de mise en œuvre consécutifs, niveaux d’objectifs attendus et atteints, benchmark sur les 3 derniers cycles)</w:t>
      </w:r>
    </w:p>
    <w:p w14:paraId="384292C2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6D04DD5D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améliorations apportées à la méthode utilisée pour recueillir ces résultats :</w:t>
      </w:r>
    </w:p>
    <w:p w14:paraId="6EAD1E29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</w:p>
    <w:p w14:paraId="026B01F6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E36DF9B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7A2D21B6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073433F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0E792BD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EF5481B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2DC1FC9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1BC0BAE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618EBC1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a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5EB74CD0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51917E9" w14:textId="0722FBE5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2" w:name="SSC_6PartenairesFournisseurs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 -  CRITÈRE 6</w:t>
            </w:r>
          </w:p>
        </w:tc>
      </w:tr>
      <w:bookmarkEnd w:id="32"/>
      <w:tr w:rsidR="006327EA" w14:paraId="4EE743B2" w14:textId="77777777" w:rsidTr="00853755">
        <w:trPr>
          <w:trHeight w:val="451"/>
        </w:trPr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390ABB7A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6 : Perception des Parties Prenantes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6BC71115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 xml:space="preserve">Résultats de perception PARTENAIRES et FOURNISSEURS </w:t>
            </w:r>
          </w:p>
        </w:tc>
      </w:tr>
    </w:tbl>
    <w:p w14:paraId="191CE141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3FA2913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pour cette Partie Prenante  la méthode utilisée pour recueillir la perception :</w:t>
      </w:r>
    </w:p>
    <w:p w14:paraId="2F0662B2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3050143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thèmes choisis pour mesurer la perception de cette Partie Prenante :</w:t>
      </w:r>
    </w:p>
    <w:p w14:paraId="120E1C78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4266D2C1" w14:textId="4CF5EF70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Indiquer les résultats de perception obtenus </w:t>
      </w:r>
      <w:r w:rsidR="00D06E9B"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(courbes de tendance sur 3 cycles de mise en œuvre consécutifs, niveaux d’objectifs attendus et atteints, benchmark sur les 3 derniers cycles)</w:t>
      </w:r>
    </w:p>
    <w:p w14:paraId="7DB00190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6438EE24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améliorations apportées à la méthode utilisée pour recueillir ces résultats :</w:t>
      </w:r>
    </w:p>
    <w:p w14:paraId="7714CC97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</w:p>
    <w:p w14:paraId="73F9C42C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4FE7CDFC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AD61C16" w14:textId="039D6E19" w:rsidR="00D06E9B" w:rsidRPr="00926E97" w:rsidRDefault="00D06E9B">
      <w:pPr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br w:type="page"/>
      </w:r>
    </w:p>
    <w:tbl>
      <w:tblPr>
        <w:tblStyle w:val="affa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D06E9B" w14:paraId="420520E6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02F311F9" w14:textId="77777777" w:rsidR="00D06E9B" w:rsidRDefault="00D06E9B" w:rsidP="003B2868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 -  CRITÈRE 6</w:t>
            </w:r>
          </w:p>
        </w:tc>
      </w:tr>
      <w:tr w:rsidR="00D06E9B" w14:paraId="7926552B" w14:textId="77777777" w:rsidTr="00853755">
        <w:trPr>
          <w:trHeight w:val="451"/>
        </w:trPr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59CBEE2C" w14:textId="77777777" w:rsidR="00D06E9B" w:rsidRPr="00853755" w:rsidRDefault="00D06E9B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6 : Perception des Parties Prenantes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7F7CFDEC" w14:textId="59CCFC3C" w:rsidR="00D06E9B" w:rsidRPr="00853755" w:rsidRDefault="00D06E9B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</w:p>
        </w:tc>
      </w:tr>
    </w:tbl>
    <w:p w14:paraId="4E9E5E5D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C96E67C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pour cette Partie Prenante  la méthode utilisée pour recueillir la perception :</w:t>
      </w:r>
    </w:p>
    <w:p w14:paraId="3414EE93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2115AD7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thèmes choisis pour mesurer la perception de cette Partie Prenante :</w:t>
      </w:r>
    </w:p>
    <w:p w14:paraId="0ED6B0FE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D50AD4E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Indiquer les résultats de perception obtenus </w:t>
      </w:r>
      <w:r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(courbes de tendance sur 3 cycles de mise en œuvre consécutifs, niveaux d’objectifs attendus et atteints, benchmark sur les 3 derniers cycles)</w:t>
      </w:r>
    </w:p>
    <w:p w14:paraId="7B15698A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7F7EDC06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améliorations apportées à la méthode utilisée pour recueillir ces résultats :</w:t>
      </w:r>
    </w:p>
    <w:p w14:paraId="40CBCCFD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</w:p>
    <w:p w14:paraId="6583D4A8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D822D91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61AC2CE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49956290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3001BCF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b"/>
        <w:tblW w:w="10201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382"/>
        <w:gridCol w:w="4819"/>
      </w:tblGrid>
      <w:tr w:rsidR="006327EA" w14:paraId="6019D2F1" w14:textId="77777777" w:rsidTr="00853755">
        <w:trPr>
          <w:trHeight w:val="350"/>
        </w:trPr>
        <w:tc>
          <w:tcPr>
            <w:tcW w:w="10201" w:type="dxa"/>
            <w:gridSpan w:val="2"/>
            <w:tcBorders>
              <w:bottom w:val="single" w:sz="4" w:space="0" w:color="FFFFFF"/>
            </w:tcBorders>
            <w:shd w:val="clear" w:color="auto" w:fill="595959" w:themeFill="text1" w:themeFillTint="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37A74B" w14:textId="705B823B" w:rsidR="006327EA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3" w:name="SSC_7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</w:t>
            </w:r>
            <w:r w:rsidR="00F056CE">
              <w:rPr>
                <w:rFonts w:ascii="Calibri" w:eastAsia="Calibri" w:hAnsi="Calibri" w:cs="Calibri"/>
                <w:b/>
                <w:color w:val="FFFFFF"/>
              </w:rPr>
              <w:t xml:space="preserve">  -  CRITÈRE 7</w:t>
            </w:r>
            <w:r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</w:p>
        </w:tc>
      </w:tr>
      <w:bookmarkEnd w:id="33"/>
      <w:tr w:rsidR="006327EA" w14:paraId="3C83B3A7" w14:textId="77777777" w:rsidTr="00853755">
        <w:trPr>
          <w:trHeight w:val="350"/>
        </w:trPr>
        <w:tc>
          <w:tcPr>
            <w:tcW w:w="538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E5A91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before="120" w:after="120"/>
              <w:ind w:left="142"/>
              <w:rPr>
                <w:rFonts w:ascii="Calibri" w:eastAsia="Calibri" w:hAnsi="Calibri" w:cs="Calibri"/>
                <w:bCs/>
                <w:color w:val="FFFFFF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</w:rPr>
              <w:t xml:space="preserve">CRITÈRE 7 : </w:t>
            </w: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Performances stratégique et opérationnelle</w:t>
            </w:r>
          </w:p>
        </w:tc>
        <w:tc>
          <w:tcPr>
            <w:tcW w:w="4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94363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53F8B" w14:textId="7E96E399" w:rsidR="006327EA" w:rsidRPr="00853755" w:rsidRDefault="00853755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before="120" w:after="120"/>
              <w:ind w:right="294"/>
              <w:rPr>
                <w:rFonts w:ascii="Calibri" w:eastAsia="Calibri" w:hAnsi="Calibri" w:cs="Calibri"/>
                <w:bCs/>
                <w:color w:val="FFFFFF"/>
              </w:rPr>
            </w:pPr>
            <w:r>
              <w:rPr>
                <w:rFonts w:ascii="Calibri" w:eastAsia="Calibri" w:hAnsi="Calibri" w:cs="Calibri"/>
                <w:bCs/>
                <w:color w:val="FFFFFF"/>
              </w:rPr>
              <w:t xml:space="preserve">  </w:t>
            </w:r>
            <w:r w:rsidR="00F82969" w:rsidRPr="00853755">
              <w:rPr>
                <w:rFonts w:ascii="Calibri" w:eastAsia="Calibri" w:hAnsi="Calibri" w:cs="Calibri"/>
                <w:bCs/>
                <w:color w:val="FFFFFF"/>
              </w:rPr>
              <w:t>Vue d’ensemble du critère</w:t>
            </w:r>
          </w:p>
        </w:tc>
      </w:tr>
    </w:tbl>
    <w:p w14:paraId="238FE6C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2947931" w14:textId="77777777" w:rsidR="006327EA" w:rsidRPr="00853755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C00000"/>
          <w:sz w:val="22"/>
          <w:szCs w:val="22"/>
        </w:rPr>
      </w:pPr>
      <w:r w:rsidRPr="00853755">
        <w:rPr>
          <w:rFonts w:ascii="Calibri" w:eastAsia="Calibri" w:hAnsi="Calibri" w:cs="Calibri"/>
          <w:b/>
          <w:color w:val="C00000"/>
          <w:sz w:val="22"/>
          <w:szCs w:val="22"/>
        </w:rPr>
        <w:t>Ce critère se concentre sur les résultats liés à la performance de l’organisation vis-à-vis de :</w:t>
      </w:r>
    </w:p>
    <w:p w14:paraId="74FA2909" w14:textId="77777777" w:rsidR="006327EA" w:rsidRPr="00853755" w:rsidRDefault="00F82969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color w:val="C00000"/>
          <w:sz w:val="22"/>
          <w:szCs w:val="22"/>
        </w:rPr>
      </w:pPr>
      <w:r w:rsidRPr="00853755">
        <w:rPr>
          <w:rFonts w:ascii="Calibri" w:eastAsia="Calibri" w:hAnsi="Calibri" w:cs="Calibri"/>
          <w:b/>
          <w:color w:val="C00000"/>
          <w:sz w:val="22"/>
          <w:szCs w:val="22"/>
        </w:rPr>
        <w:t>sa capacité à satisfaire à sa raison d’être, à mettre en œuvre sa stratégie et à créer une valeur durable</w:t>
      </w:r>
    </w:p>
    <w:p w14:paraId="3C052F1D" w14:textId="77777777" w:rsidR="006327EA" w:rsidRPr="00853755" w:rsidRDefault="00F82969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color w:val="C00000"/>
          <w:sz w:val="22"/>
          <w:szCs w:val="22"/>
        </w:rPr>
      </w:pPr>
      <w:r w:rsidRPr="00853755">
        <w:rPr>
          <w:rFonts w:ascii="Calibri" w:eastAsia="Calibri" w:hAnsi="Calibri" w:cs="Calibri"/>
          <w:b/>
          <w:color w:val="C00000"/>
          <w:sz w:val="22"/>
          <w:szCs w:val="22"/>
        </w:rPr>
        <w:t>son aptitude à préparer le futur</w:t>
      </w:r>
    </w:p>
    <w:p w14:paraId="2DED344B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2F5496"/>
          <w:sz w:val="22"/>
          <w:szCs w:val="22"/>
          <w:highlight w:val="yellow"/>
        </w:rPr>
      </w:pPr>
    </w:p>
    <w:p w14:paraId="7FFBE308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0"/>
          <w:szCs w:val="20"/>
        </w:rPr>
      </w:pPr>
      <w:r w:rsidRPr="00926E97">
        <w:rPr>
          <w:rFonts w:ascii="Calibri" w:eastAsia="Calibri" w:hAnsi="Calibri" w:cs="Calibri"/>
          <w:i/>
          <w:color w:val="595959" w:themeColor="text1" w:themeTint="A6"/>
          <w:sz w:val="20"/>
          <w:szCs w:val="20"/>
        </w:rPr>
        <w:t>Lister les indicateurs de performances stratégique et opérationnelle de votre organisation :</w:t>
      </w:r>
    </w:p>
    <w:p w14:paraId="7D41962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fc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6"/>
        <w:gridCol w:w="1985"/>
        <w:gridCol w:w="2126"/>
        <w:gridCol w:w="1984"/>
      </w:tblGrid>
      <w:tr w:rsidR="00926E97" w:rsidRPr="00926E97" w14:paraId="16C6A363" w14:textId="77777777" w:rsidTr="00926E97"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582B2851" w14:textId="77777777" w:rsidR="006327EA" w:rsidRPr="00926E97" w:rsidRDefault="00F82969" w:rsidP="00926E9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Thèmes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0AB6A1E4" w14:textId="77777777" w:rsidR="006327EA" w:rsidRPr="00926E97" w:rsidRDefault="00F82969" w:rsidP="00926E9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Indicateurs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B6D61FA" w14:textId="77777777" w:rsidR="006327EA" w:rsidRPr="00926E97" w:rsidRDefault="00F82969" w:rsidP="00926E9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Niveaux d’objectifs attendus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4E54657F" w14:textId="77777777" w:rsidR="006327EA" w:rsidRPr="00926E97" w:rsidRDefault="00F82969" w:rsidP="00926E9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Fréquence mesure</w:t>
            </w:r>
          </w:p>
        </w:tc>
      </w:tr>
      <w:tr w:rsidR="006327EA" w14:paraId="3CFE5013" w14:textId="77777777" w:rsidTr="00853755">
        <w:tc>
          <w:tcPr>
            <w:tcW w:w="4106" w:type="dxa"/>
          </w:tcPr>
          <w:p w14:paraId="5D76D62B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Atteinte de la raison d’être et de création de valeur durable</w:t>
            </w:r>
          </w:p>
        </w:tc>
        <w:tc>
          <w:tcPr>
            <w:tcW w:w="1985" w:type="dxa"/>
          </w:tcPr>
          <w:p w14:paraId="33031B38" w14:textId="77777777" w:rsidR="006327EA" w:rsidRPr="00926E97" w:rsidRDefault="00F82969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 </w:t>
            </w:r>
          </w:p>
          <w:p w14:paraId="193806E4" w14:textId="77777777" w:rsidR="006327EA" w:rsidRPr="00926E97" w:rsidRDefault="00F82969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 </w:t>
            </w:r>
          </w:p>
          <w:p w14:paraId="156D209D" w14:textId="77777777" w:rsidR="006327EA" w:rsidRPr="00926E97" w:rsidRDefault="006327EA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688DAF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B44E47D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37A41808" w14:textId="77777777" w:rsidTr="00853755">
        <w:tc>
          <w:tcPr>
            <w:tcW w:w="4106" w:type="dxa"/>
          </w:tcPr>
          <w:p w14:paraId="0352B961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Performance financière</w:t>
            </w:r>
          </w:p>
        </w:tc>
        <w:tc>
          <w:tcPr>
            <w:tcW w:w="1985" w:type="dxa"/>
          </w:tcPr>
          <w:p w14:paraId="179E74DD" w14:textId="77777777" w:rsidR="006327EA" w:rsidRPr="00926E97" w:rsidRDefault="006327EA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</w:p>
          <w:p w14:paraId="34F605B9" w14:textId="77777777" w:rsidR="006327EA" w:rsidRPr="00926E97" w:rsidRDefault="00F82969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5D4666F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0E90CFC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6E0CD216" w14:textId="77777777" w:rsidTr="00853755">
        <w:tc>
          <w:tcPr>
            <w:tcW w:w="4106" w:type="dxa"/>
          </w:tcPr>
          <w:p w14:paraId="2D3AC7BE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Respect des attentes de vos parties prenantes</w:t>
            </w:r>
          </w:p>
        </w:tc>
        <w:tc>
          <w:tcPr>
            <w:tcW w:w="1985" w:type="dxa"/>
          </w:tcPr>
          <w:p w14:paraId="430D9FE3" w14:textId="77777777" w:rsidR="006327EA" w:rsidRPr="00926E97" w:rsidRDefault="006327EA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</w:p>
          <w:p w14:paraId="7CBB9576" w14:textId="77777777" w:rsidR="006327EA" w:rsidRPr="00926E97" w:rsidRDefault="00F82969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4361D371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AF96E65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2CA15C38" w14:textId="77777777" w:rsidTr="00853755">
        <w:tc>
          <w:tcPr>
            <w:tcW w:w="4106" w:type="dxa"/>
          </w:tcPr>
          <w:p w14:paraId="7CE47513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Réalisation des objectifs stratégiques</w:t>
            </w:r>
          </w:p>
        </w:tc>
        <w:tc>
          <w:tcPr>
            <w:tcW w:w="1985" w:type="dxa"/>
          </w:tcPr>
          <w:p w14:paraId="636C4712" w14:textId="77777777" w:rsidR="006327EA" w:rsidRPr="00926E97" w:rsidRDefault="006327EA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</w:p>
          <w:p w14:paraId="4BEF7067" w14:textId="77777777" w:rsidR="006327EA" w:rsidRPr="00926E97" w:rsidRDefault="00F82969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3BB80AB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E7FEC85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098D5DD4" w14:textId="77777777" w:rsidTr="00853755">
        <w:tc>
          <w:tcPr>
            <w:tcW w:w="4106" w:type="dxa"/>
          </w:tcPr>
          <w:p w14:paraId="455BA922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Réalisations dans le pilotage de la performance</w:t>
            </w:r>
          </w:p>
        </w:tc>
        <w:tc>
          <w:tcPr>
            <w:tcW w:w="1985" w:type="dxa"/>
          </w:tcPr>
          <w:p w14:paraId="6874608E" w14:textId="77777777" w:rsidR="006327EA" w:rsidRPr="00926E97" w:rsidRDefault="006327EA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</w:p>
          <w:p w14:paraId="53A9144E" w14:textId="77777777" w:rsidR="006327EA" w:rsidRPr="00926E97" w:rsidRDefault="00F82969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187CE3AF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A3760E8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134906C8" w14:textId="77777777" w:rsidTr="00853755">
        <w:tc>
          <w:tcPr>
            <w:tcW w:w="4106" w:type="dxa"/>
          </w:tcPr>
          <w:p w14:paraId="0F5554AD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Réalisations dans la conduite de la performance</w:t>
            </w:r>
          </w:p>
        </w:tc>
        <w:tc>
          <w:tcPr>
            <w:tcW w:w="1985" w:type="dxa"/>
          </w:tcPr>
          <w:p w14:paraId="579E2F56" w14:textId="77777777" w:rsidR="006327EA" w:rsidRPr="00926E97" w:rsidRDefault="006327EA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</w:p>
          <w:p w14:paraId="6A8AE2D0" w14:textId="77777777" w:rsidR="006327EA" w:rsidRPr="00926E97" w:rsidRDefault="00F82969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6D2C26F8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1DFD70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50202624" w14:textId="77777777" w:rsidTr="00853755">
        <w:tc>
          <w:tcPr>
            <w:tcW w:w="4106" w:type="dxa"/>
          </w:tcPr>
          <w:p w14:paraId="7395D4F6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Mesures prédictives pour le futur</w:t>
            </w:r>
          </w:p>
        </w:tc>
        <w:tc>
          <w:tcPr>
            <w:tcW w:w="1985" w:type="dxa"/>
          </w:tcPr>
          <w:p w14:paraId="5617C4F2" w14:textId="77777777" w:rsidR="006327EA" w:rsidRPr="00926E97" w:rsidRDefault="006327EA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</w:p>
          <w:p w14:paraId="68EB6130" w14:textId="77777777" w:rsidR="006327EA" w:rsidRPr="00926E97" w:rsidRDefault="00F82969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28FC5025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29B6FE2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46AC73AD" w14:textId="77777777" w:rsidTr="00853755">
        <w:tc>
          <w:tcPr>
            <w:tcW w:w="4106" w:type="dxa"/>
          </w:tcPr>
          <w:p w14:paraId="7C64026C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23BDF72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9BF47D8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A33F78B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5DE8B2B6" w14:textId="77777777" w:rsidTr="00853755">
        <w:tc>
          <w:tcPr>
            <w:tcW w:w="4106" w:type="dxa"/>
          </w:tcPr>
          <w:p w14:paraId="60DE8811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416D44F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ADBB644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9EC00D5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28151BF6" w14:textId="77777777" w:rsidTr="00853755">
        <w:tc>
          <w:tcPr>
            <w:tcW w:w="4106" w:type="dxa"/>
          </w:tcPr>
          <w:p w14:paraId="431CC6F6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20992D9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453739D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0870D4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2305764A" w14:textId="77777777" w:rsidTr="00853755">
        <w:tc>
          <w:tcPr>
            <w:tcW w:w="4106" w:type="dxa"/>
          </w:tcPr>
          <w:p w14:paraId="4CDE6490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0AC4CAFF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AAC5494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0359799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2436DA07" w14:textId="77777777" w:rsidTr="00853755">
        <w:tc>
          <w:tcPr>
            <w:tcW w:w="4106" w:type="dxa"/>
          </w:tcPr>
          <w:p w14:paraId="2397C715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10BD3C76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6C52773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487438B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4BC7FDB3" w14:textId="77777777" w:rsidTr="00853755">
        <w:tc>
          <w:tcPr>
            <w:tcW w:w="4106" w:type="dxa"/>
          </w:tcPr>
          <w:p w14:paraId="675710AA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12272699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3007116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2FF00A1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07486DD8" w14:textId="77777777" w:rsidTr="00853755">
        <w:tc>
          <w:tcPr>
            <w:tcW w:w="4106" w:type="dxa"/>
          </w:tcPr>
          <w:p w14:paraId="525CAB5F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8273234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2BDD4CD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7998321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587CCAA0" w14:textId="77777777" w:rsidTr="00853755">
        <w:tc>
          <w:tcPr>
            <w:tcW w:w="4106" w:type="dxa"/>
          </w:tcPr>
          <w:p w14:paraId="00AABDAE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313B7741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515AD78C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50C0086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743D41F2" w14:textId="77777777" w:rsidTr="00853755">
        <w:tc>
          <w:tcPr>
            <w:tcW w:w="4106" w:type="dxa"/>
          </w:tcPr>
          <w:p w14:paraId="467653EF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47EE2AC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52CABB12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6779288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</w:tbl>
    <w:p w14:paraId="6D17D93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6F63B4D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fd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4667"/>
      </w:tblGrid>
      <w:tr w:rsidR="006327EA" w14:paraId="1580DF8D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6F4DC4B9" w14:textId="1510DAB1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4" w:name="SSC_7RaisonEtre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-  CRITÈRE 7</w:t>
            </w:r>
          </w:p>
        </w:tc>
      </w:tr>
      <w:bookmarkEnd w:id="34"/>
      <w:tr w:rsidR="006327EA" w14:paraId="0F1DC4EC" w14:textId="77777777" w:rsidTr="00853755">
        <w:trPr>
          <w:trHeight w:val="451"/>
        </w:trPr>
        <w:tc>
          <w:tcPr>
            <w:tcW w:w="552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  <w:vAlign w:val="center"/>
          </w:tcPr>
          <w:p w14:paraId="0C0CDEE5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7 : Performances stratégique et opérationnelle</w:t>
            </w:r>
          </w:p>
        </w:tc>
        <w:tc>
          <w:tcPr>
            <w:tcW w:w="46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943634"/>
            <w:vAlign w:val="center"/>
          </w:tcPr>
          <w:p w14:paraId="64CFB348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Réalisations en termes d’atteinte de la raison d’être et de création de valeur durable</w:t>
            </w:r>
          </w:p>
        </w:tc>
      </w:tr>
    </w:tbl>
    <w:p w14:paraId="04185D91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5CA3042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Pour chacun des indicateurs permettant de mesurer les résultats sur ce thème : </w:t>
      </w:r>
    </w:p>
    <w:p w14:paraId="3F6E7B35" w14:textId="77777777" w:rsidR="00D5741C" w:rsidRPr="00926E97" w:rsidRDefault="00D5741C" w:rsidP="00926E97">
      <w:pPr>
        <w:pStyle w:val="Paragraphedeliste"/>
        <w:numPr>
          <w:ilvl w:val="0"/>
          <w:numId w:val="2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courbes de tendance sur 3 cycles consécutifs de mise en œuvre, </w:t>
      </w:r>
    </w:p>
    <w:p w14:paraId="0C796DF5" w14:textId="77777777" w:rsidR="00D5741C" w:rsidRPr="00926E97" w:rsidRDefault="00D5741C" w:rsidP="00926E97">
      <w:pPr>
        <w:pStyle w:val="Paragraphedeliste"/>
        <w:numPr>
          <w:ilvl w:val="0"/>
          <w:numId w:val="2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niveaux d’objectifs attendus et atteints, </w:t>
      </w:r>
    </w:p>
    <w:p w14:paraId="297C1158" w14:textId="77777777" w:rsidR="00D5741C" w:rsidRPr="00926E97" w:rsidRDefault="00D5741C" w:rsidP="00926E97">
      <w:pPr>
        <w:pStyle w:val="Paragraphedeliste"/>
        <w:numPr>
          <w:ilvl w:val="0"/>
          <w:numId w:val="2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>benchmark sur les 3 derniers cycles</w:t>
      </w:r>
    </w:p>
    <w:p w14:paraId="252EA098" w14:textId="77777777" w:rsidR="006327EA" w:rsidRPr="00926E97" w:rsidRDefault="006327EA" w:rsidP="00926E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8D39CCC" w14:textId="707F5F84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évolution</w:t>
      </w:r>
      <w:r w:rsidR="00F5502E"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s</w:t>
      </w: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 et améliorations apportées dans l’organisation suite à l’analyse des résultats obtenus :</w:t>
      </w:r>
    </w:p>
    <w:p w14:paraId="3932ECB7" w14:textId="3E76D969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71B00191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83916C2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12AC65A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e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4667"/>
      </w:tblGrid>
      <w:tr w:rsidR="006327EA" w14:paraId="22ECC7F5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3108352D" w14:textId="6C60DF36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5" w:name="SSC_7PerfoFinanc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-  CRITÈRE 7</w:t>
            </w:r>
          </w:p>
        </w:tc>
      </w:tr>
      <w:bookmarkEnd w:id="35"/>
      <w:tr w:rsidR="006327EA" w14:paraId="5A7AEAFA" w14:textId="77777777" w:rsidTr="00853755">
        <w:trPr>
          <w:trHeight w:val="451"/>
        </w:trPr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70BFB5DA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7 : Performances stratégique et opérationnelle</w:t>
            </w:r>
          </w:p>
        </w:tc>
        <w:tc>
          <w:tcPr>
            <w:tcW w:w="4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05B060B6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Performance financière</w:t>
            </w:r>
          </w:p>
        </w:tc>
      </w:tr>
    </w:tbl>
    <w:p w14:paraId="38954FE3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32693DA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Pour chacun des indicateurs permettant de mesurer les résultats sur ce thème : </w:t>
      </w:r>
    </w:p>
    <w:p w14:paraId="648ED13A" w14:textId="77777777" w:rsidR="00D5741C" w:rsidRPr="00926E97" w:rsidRDefault="00D5741C" w:rsidP="00853755">
      <w:pPr>
        <w:pStyle w:val="Paragraphedeliste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courbes de tendance sur 3 cycles consécutifs de mise en œuvre, </w:t>
      </w:r>
    </w:p>
    <w:p w14:paraId="55FD967B" w14:textId="77777777" w:rsidR="00D5741C" w:rsidRPr="00926E97" w:rsidRDefault="00D5741C" w:rsidP="00853755">
      <w:pPr>
        <w:pStyle w:val="Paragraphedeliste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niveaux d’objectifs attendus et atteints, </w:t>
      </w:r>
    </w:p>
    <w:p w14:paraId="7C82C28C" w14:textId="77777777" w:rsidR="00D5741C" w:rsidRPr="00926E97" w:rsidRDefault="00D5741C" w:rsidP="00853755">
      <w:pPr>
        <w:pStyle w:val="Paragraphedeliste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>benchmark sur les 3 derniers cycles</w:t>
      </w:r>
    </w:p>
    <w:p w14:paraId="0963EBED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95EA51C" w14:textId="496B68EE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évolution</w:t>
      </w:r>
      <w:r w:rsidR="00F056CE"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s</w:t>
      </w: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 et améliorations apportées dans l’organisation suite à l’analyse des résultats obtenus :</w:t>
      </w:r>
    </w:p>
    <w:p w14:paraId="1EF0FDFD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E4C8C15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79A6CBCE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EE5974C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8EA0306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6482AA6F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3D15971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ff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4667"/>
      </w:tblGrid>
      <w:tr w:rsidR="006327EA" w14:paraId="4F77EE0D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1160F3DC" w14:textId="1036E485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6" w:name="SSC_7PPclés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-  CRITÈRE 7</w:t>
            </w:r>
          </w:p>
        </w:tc>
      </w:tr>
      <w:bookmarkEnd w:id="36"/>
      <w:tr w:rsidR="006327EA" w14:paraId="6BAC7BD4" w14:textId="77777777" w:rsidTr="00853755">
        <w:trPr>
          <w:trHeight w:val="451"/>
        </w:trPr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6F44C3A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7 : Performances stratégique et opérationnelle</w:t>
            </w:r>
          </w:p>
        </w:tc>
        <w:tc>
          <w:tcPr>
            <w:tcW w:w="4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251D2F4E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Respect des attentes des Parties Prenantes clés</w:t>
            </w:r>
          </w:p>
        </w:tc>
      </w:tr>
    </w:tbl>
    <w:p w14:paraId="53177292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45931CF0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Pour chacun des indicateurs permettant de mesurer les résultats sur ce thème : </w:t>
      </w:r>
    </w:p>
    <w:p w14:paraId="506631DE" w14:textId="77777777" w:rsidR="00D5741C" w:rsidRPr="00926E97" w:rsidRDefault="00D5741C" w:rsidP="00853755">
      <w:pPr>
        <w:pStyle w:val="Paragraphedeliste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courbes de tendance sur 3 cycles consécutifs de mise en œuvre, </w:t>
      </w:r>
    </w:p>
    <w:p w14:paraId="7B93E32B" w14:textId="77777777" w:rsidR="00D5741C" w:rsidRPr="00926E97" w:rsidRDefault="00D5741C" w:rsidP="00853755">
      <w:pPr>
        <w:pStyle w:val="Paragraphedeliste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niveaux d’objectifs attendus et atteints, </w:t>
      </w:r>
    </w:p>
    <w:p w14:paraId="737EDA6F" w14:textId="77777777" w:rsidR="00D5741C" w:rsidRPr="00926E97" w:rsidRDefault="00D5741C" w:rsidP="00853755">
      <w:pPr>
        <w:pStyle w:val="Paragraphedeliste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>benchmark sur les 3 derniers cycles</w:t>
      </w:r>
    </w:p>
    <w:p w14:paraId="0752C448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D40A13A" w14:textId="2F02BCD3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évolution</w:t>
      </w:r>
      <w:r w:rsidR="00F056CE"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s</w:t>
      </w: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 et améliorations apportées dans l’organisation </w:t>
      </w:r>
      <w:r w:rsidR="006D231D"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à la </w:t>
      </w: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suite à l’analyse des résultats obtenus :</w:t>
      </w:r>
    </w:p>
    <w:p w14:paraId="0375E1DA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C660903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174A75C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3454426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3542379" w14:textId="77777777" w:rsidR="006327EA" w:rsidRPr="00926E97" w:rsidRDefault="006327EA">
      <w:pPr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DE19F3F" w14:textId="77777777" w:rsidR="006327EA" w:rsidRPr="00926E97" w:rsidRDefault="00F82969">
      <w:pPr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f0"/>
        <w:tblW w:w="103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4809"/>
      </w:tblGrid>
      <w:tr w:rsidR="006327EA" w14:paraId="64E70DE1" w14:textId="77777777" w:rsidTr="00853755">
        <w:trPr>
          <w:trHeight w:val="478"/>
        </w:trPr>
        <w:tc>
          <w:tcPr>
            <w:tcW w:w="1033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3A6E689" w14:textId="2D44484E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7" w:name="SSC_7ObjStrat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-  CRITÈRE 7</w:t>
            </w:r>
          </w:p>
        </w:tc>
      </w:tr>
      <w:bookmarkEnd w:id="37"/>
      <w:tr w:rsidR="006327EA" w:rsidRPr="00853755" w14:paraId="2A2AC575" w14:textId="77777777" w:rsidTr="00853755">
        <w:trPr>
          <w:trHeight w:val="451"/>
        </w:trPr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0F0C512D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7 : Performances stratégique et opérationnelle</w:t>
            </w:r>
          </w:p>
        </w:tc>
        <w:tc>
          <w:tcPr>
            <w:tcW w:w="4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6692D60E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Réalisation des objectifs stratégiques</w:t>
            </w:r>
          </w:p>
        </w:tc>
      </w:tr>
    </w:tbl>
    <w:p w14:paraId="45E5E256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28C600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Pour chacun des indicateurs permettant de mesurer les résultats sur ce thème : </w:t>
      </w:r>
    </w:p>
    <w:p w14:paraId="540D288C" w14:textId="77777777" w:rsidR="00D5741C" w:rsidRPr="00926E97" w:rsidRDefault="00D5741C" w:rsidP="00853755">
      <w:pPr>
        <w:pStyle w:val="Paragraphedelist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courbes de tendance sur 3 cycles consécutifs de mise en œuvre, </w:t>
      </w:r>
    </w:p>
    <w:p w14:paraId="17D97461" w14:textId="77777777" w:rsidR="00D5741C" w:rsidRPr="00926E97" w:rsidRDefault="00D5741C" w:rsidP="00853755">
      <w:pPr>
        <w:pStyle w:val="Paragraphedelist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niveaux d’objectifs attendus et atteints, </w:t>
      </w:r>
    </w:p>
    <w:p w14:paraId="0C5267D6" w14:textId="77777777" w:rsidR="00D5741C" w:rsidRPr="00926E97" w:rsidRDefault="00D5741C" w:rsidP="00853755">
      <w:pPr>
        <w:pStyle w:val="Paragraphedelist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>benchmark sur les 3 derniers cycles</w:t>
      </w:r>
    </w:p>
    <w:p w14:paraId="7D186994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C9752AB" w14:textId="3F4FFF99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évolution</w:t>
      </w:r>
      <w:r w:rsidR="00F056CE"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s</w:t>
      </w: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 et améliorations apportées dans l’organisation suite à l’analyse des résultats obtenus :</w:t>
      </w:r>
    </w:p>
    <w:p w14:paraId="444B465C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6D701E7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170C386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6E09C5E4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7F9B058" w14:textId="77777777" w:rsidR="006327EA" w:rsidRPr="00926E97" w:rsidRDefault="006327EA">
      <w:pPr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0EEE4D5" w14:textId="77777777" w:rsidR="006327EA" w:rsidRPr="00926E97" w:rsidRDefault="00F82969">
      <w:pPr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f1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4667"/>
      </w:tblGrid>
      <w:tr w:rsidR="006327EA" w14:paraId="5F51B204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37CD7015" w14:textId="410DB33D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8" w:name="SSC_7PilotagePerf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-  CRITÈRE 7</w:t>
            </w:r>
          </w:p>
        </w:tc>
      </w:tr>
      <w:bookmarkEnd w:id="38"/>
      <w:tr w:rsidR="006327EA" w14:paraId="33E60FD7" w14:textId="77777777" w:rsidTr="00853755">
        <w:trPr>
          <w:trHeight w:val="451"/>
        </w:trPr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5C271BDE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7 : Performances stratégique et opérationnelle</w:t>
            </w:r>
          </w:p>
        </w:tc>
        <w:tc>
          <w:tcPr>
            <w:tcW w:w="4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6364FA60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Réalisations dans le pilotage de la performance</w:t>
            </w:r>
          </w:p>
        </w:tc>
      </w:tr>
    </w:tbl>
    <w:p w14:paraId="1BFA7237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71FC69EA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Pour chacun des indicateurs permettant de mesurer les résultats sur ce thème : </w:t>
      </w:r>
    </w:p>
    <w:p w14:paraId="6F57334C" w14:textId="77777777" w:rsidR="00D5741C" w:rsidRPr="00926E97" w:rsidRDefault="00D5741C" w:rsidP="00853755">
      <w:pPr>
        <w:pStyle w:val="Paragraphedeliste"/>
        <w:numPr>
          <w:ilvl w:val="0"/>
          <w:numId w:val="2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courbes de tendance sur 3 cycles consécutifs de mise en œuvre, </w:t>
      </w:r>
    </w:p>
    <w:p w14:paraId="7F57EA6F" w14:textId="77777777" w:rsidR="00D5741C" w:rsidRPr="00926E97" w:rsidRDefault="00D5741C" w:rsidP="00853755">
      <w:pPr>
        <w:pStyle w:val="Paragraphedeliste"/>
        <w:numPr>
          <w:ilvl w:val="0"/>
          <w:numId w:val="2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niveaux d’objectifs attendus et atteints, </w:t>
      </w:r>
    </w:p>
    <w:p w14:paraId="6AC9A007" w14:textId="77777777" w:rsidR="00D5741C" w:rsidRPr="00926E97" w:rsidRDefault="00D5741C" w:rsidP="00853755">
      <w:pPr>
        <w:pStyle w:val="Paragraphedeliste"/>
        <w:numPr>
          <w:ilvl w:val="0"/>
          <w:numId w:val="2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>benchmark sur les 3 derniers cycles</w:t>
      </w:r>
    </w:p>
    <w:p w14:paraId="46D2B432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C57B75C" w14:textId="580E7FF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évolution</w:t>
      </w:r>
      <w:r w:rsidR="00F056CE"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s</w:t>
      </w: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 et améliorations apportées dans l’organisation suite à l’analyse des résultats obtenus :</w:t>
      </w:r>
    </w:p>
    <w:p w14:paraId="6C220C0D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7135416F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31C4320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E47E996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77D8D37D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43664DC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45C82EE7" w14:textId="77777777" w:rsidR="006327EA" w:rsidRDefault="00F82969">
      <w:pPr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ff2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4667"/>
      </w:tblGrid>
      <w:tr w:rsidR="006327EA" w14:paraId="6CE6A0A3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2BBC2BBC" w14:textId="7347C6F0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9" w:name="SSC_7ConduiteTransf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-  CRITÈRE 7</w:t>
            </w:r>
          </w:p>
        </w:tc>
      </w:tr>
      <w:bookmarkEnd w:id="39"/>
      <w:tr w:rsidR="006327EA" w14:paraId="21ADC0DC" w14:textId="77777777" w:rsidTr="00853755">
        <w:trPr>
          <w:trHeight w:val="451"/>
        </w:trPr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66AD8925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7 : Performances stratégique et opérationnelle</w:t>
            </w:r>
          </w:p>
        </w:tc>
        <w:tc>
          <w:tcPr>
            <w:tcW w:w="4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2A733B11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Réalisations dans la conduite de la transformation</w:t>
            </w:r>
          </w:p>
        </w:tc>
      </w:tr>
    </w:tbl>
    <w:p w14:paraId="21CC8EEA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F937C6D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Pour chacun des indicateurs permettant de mesurer les résultats sur ce thème : </w:t>
      </w:r>
    </w:p>
    <w:p w14:paraId="05ECE82F" w14:textId="77777777" w:rsidR="00D5741C" w:rsidRPr="00926E97" w:rsidRDefault="00D5741C" w:rsidP="00853755">
      <w:pPr>
        <w:pStyle w:val="Paragraphedelist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courbes de tendance sur 3 cycles consécutifs de mise en œuvre, </w:t>
      </w:r>
    </w:p>
    <w:p w14:paraId="6C9408CC" w14:textId="77777777" w:rsidR="00D5741C" w:rsidRPr="00926E97" w:rsidRDefault="00D5741C" w:rsidP="00853755">
      <w:pPr>
        <w:pStyle w:val="Paragraphedelist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niveaux d’objectifs attendus et atteints, </w:t>
      </w:r>
    </w:p>
    <w:p w14:paraId="06225D05" w14:textId="77777777" w:rsidR="00D5741C" w:rsidRPr="00926E97" w:rsidRDefault="00D5741C" w:rsidP="00853755">
      <w:pPr>
        <w:pStyle w:val="Paragraphedelist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>benchmark sur les 3 derniers cycles</w:t>
      </w:r>
    </w:p>
    <w:p w14:paraId="39262C17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8762E6C" w14:textId="7CD1D2F2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Indiquer les </w:t>
      </w:r>
      <w:r w:rsidR="00853755"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évolutions</w:t>
      </w: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 et améliorations apportées dans l’organisation suite à l’analyse des résultats obtenus :</w:t>
      </w:r>
    </w:p>
    <w:p w14:paraId="38DFA453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76AFDBBE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38DEED3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70FF696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A739B7B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0208000" w14:textId="77777777" w:rsidR="006327EA" w:rsidRPr="00926E97" w:rsidRDefault="00F82969">
      <w:pPr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f3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4667"/>
      </w:tblGrid>
      <w:tr w:rsidR="006327EA" w14:paraId="77E5916A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49DB29F6" w14:textId="7868FDE8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40" w:name="SSC_7MesuresPredict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-  CRITÈRE 7</w:t>
            </w:r>
          </w:p>
        </w:tc>
      </w:tr>
      <w:bookmarkEnd w:id="40"/>
      <w:tr w:rsidR="006327EA" w14:paraId="707A532D" w14:textId="77777777" w:rsidTr="00853755">
        <w:trPr>
          <w:trHeight w:val="528"/>
        </w:trPr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3D08818D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7 : Performances stratégique et opérationnelle</w:t>
            </w:r>
          </w:p>
        </w:tc>
        <w:tc>
          <w:tcPr>
            <w:tcW w:w="4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0A5EC363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Mesures prédictives pour le futur</w:t>
            </w:r>
          </w:p>
        </w:tc>
      </w:tr>
    </w:tbl>
    <w:p w14:paraId="1FD5D79E" w14:textId="77777777" w:rsidR="006327EA" w:rsidRPr="00926E97" w:rsidRDefault="006327EA">
      <w:pPr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69BD7C06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Pour chacun des indicateurs permettant de mesurer les résultats sur ce thème : </w:t>
      </w:r>
    </w:p>
    <w:p w14:paraId="6AEFE0EF" w14:textId="20070829" w:rsidR="00D5741C" w:rsidRPr="00926E97" w:rsidRDefault="00D5741C" w:rsidP="00853755">
      <w:pPr>
        <w:pStyle w:val="Paragraphedeliste"/>
        <w:numPr>
          <w:ilvl w:val="0"/>
          <w:numId w:val="2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courbes de tendance sur 3 cycles consécutifs de mise en œuvre, </w:t>
      </w:r>
    </w:p>
    <w:p w14:paraId="0F952185" w14:textId="77777777" w:rsidR="00D5741C" w:rsidRPr="00926E97" w:rsidRDefault="00D5741C" w:rsidP="00853755">
      <w:pPr>
        <w:pStyle w:val="Paragraphedeliste"/>
        <w:numPr>
          <w:ilvl w:val="0"/>
          <w:numId w:val="2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niveaux d’objectifs attendus et atteints, </w:t>
      </w:r>
    </w:p>
    <w:p w14:paraId="6733A5FC" w14:textId="64053AFB" w:rsidR="00D5741C" w:rsidRPr="00926E97" w:rsidRDefault="00D5741C" w:rsidP="00853755">
      <w:pPr>
        <w:pStyle w:val="Paragraphedeliste"/>
        <w:numPr>
          <w:ilvl w:val="0"/>
          <w:numId w:val="2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>benchmark sur les 3 derniers cycles</w:t>
      </w:r>
    </w:p>
    <w:p w14:paraId="2A1F3F50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BCCA932" w14:textId="60D7F63E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évolution</w:t>
      </w:r>
      <w:r w:rsidR="00F056CE"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s</w:t>
      </w: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 et améliorations apportées dans l’organisation suite à l’analyse des résultats obtenus :</w:t>
      </w:r>
    </w:p>
    <w:p w14:paraId="4583A16E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65D4D0A0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05477E5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3886A01" w14:textId="77777777" w:rsidR="006327EA" w:rsidRPr="00926E97" w:rsidRDefault="006327EA">
      <w:pPr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3576BBA" w14:textId="77777777" w:rsidR="006327EA" w:rsidRPr="00926E97" w:rsidRDefault="006327EA">
      <w:pPr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BCC7D5D" w14:textId="77777777" w:rsidR="006327EA" w:rsidRPr="00926E97" w:rsidRDefault="006327EA">
      <w:pPr>
        <w:rPr>
          <w:color w:val="595959" w:themeColor="text1" w:themeTint="A6"/>
        </w:rPr>
      </w:pPr>
    </w:p>
    <w:p w14:paraId="0EF21482" w14:textId="77777777" w:rsidR="006327EA" w:rsidRPr="00926E97" w:rsidRDefault="006327EA">
      <w:pPr>
        <w:rPr>
          <w:color w:val="595959" w:themeColor="text1" w:themeTint="A6"/>
        </w:rPr>
      </w:pPr>
    </w:p>
    <w:p w14:paraId="780969C8" w14:textId="77777777" w:rsidR="006327EA" w:rsidRDefault="006327EA">
      <w:pPr>
        <w:rPr>
          <w:rFonts w:ascii="Calibri" w:eastAsia="Calibri" w:hAnsi="Calibri" w:cs="Calibri"/>
        </w:rPr>
        <w:sectPr w:rsidR="006327EA" w:rsidSect="003B286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4" w:right="849" w:bottom="851" w:left="902" w:header="680" w:footer="340" w:gutter="0"/>
          <w:pgNumType w:start="1"/>
          <w:cols w:space="720" w:equalWidth="0">
            <w:col w:w="10155"/>
          </w:cols>
          <w:titlePg/>
          <w:docGrid w:linePitch="326"/>
        </w:sectPr>
      </w:pPr>
    </w:p>
    <w:p w14:paraId="1C2C2474" w14:textId="00DA7B5E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</w:rPr>
      </w:pPr>
    </w:p>
    <w:p w14:paraId="58BB7819" w14:textId="1C998F04" w:rsidR="00853755" w:rsidRDefault="008537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</w:rPr>
      </w:pPr>
    </w:p>
    <w:p w14:paraId="4A103BCF" w14:textId="6BD3463E" w:rsidR="00853755" w:rsidRDefault="008537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</w:rPr>
      </w:pPr>
    </w:p>
    <w:p w14:paraId="233AB4C2" w14:textId="1E353040" w:rsidR="00853755" w:rsidRDefault="00853755" w:rsidP="00926E97">
      <w:pPr>
        <w:ind w:right="-52"/>
        <w:rPr>
          <w:rFonts w:ascii="Calibri" w:eastAsia="Calibri" w:hAnsi="Calibri" w:cs="Calibri"/>
        </w:rPr>
      </w:pPr>
    </w:p>
    <w:p w14:paraId="7988BC72" w14:textId="0DB26045" w:rsidR="00853755" w:rsidRDefault="00853755" w:rsidP="00926E97">
      <w:pPr>
        <w:ind w:right="-52"/>
        <w:rPr>
          <w:rFonts w:ascii="Calibri" w:eastAsia="Calibri" w:hAnsi="Calibri" w:cs="Calibri"/>
        </w:rPr>
      </w:pPr>
    </w:p>
    <w:p w14:paraId="0F23FE7A" w14:textId="72E645C4" w:rsidR="00853755" w:rsidRDefault="00853755" w:rsidP="00926E97">
      <w:pPr>
        <w:ind w:right="-52"/>
        <w:rPr>
          <w:rFonts w:ascii="Calibri" w:eastAsia="Calibri" w:hAnsi="Calibri" w:cs="Calibri"/>
        </w:rPr>
      </w:pPr>
    </w:p>
    <w:p w14:paraId="070F59EE" w14:textId="173D8861" w:rsidR="00853755" w:rsidRDefault="00853755" w:rsidP="00926E97">
      <w:pPr>
        <w:ind w:right="-52"/>
        <w:jc w:val="center"/>
        <w:rPr>
          <w:rFonts w:ascii="Calibri" w:eastAsia="Calibri" w:hAnsi="Calibri" w:cs="Calibri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 wp14:anchorId="2EA5A145" wp14:editId="119AF092">
            <wp:extent cx="1285592" cy="127635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901" cy="128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8BFB" w14:textId="77777777" w:rsidR="006327EA" w:rsidRDefault="006327EA" w:rsidP="00926E97">
      <w:pPr>
        <w:ind w:right="-52"/>
        <w:rPr>
          <w:rFonts w:ascii="Calibri" w:eastAsia="Calibri" w:hAnsi="Calibri" w:cs="Calibri"/>
        </w:rPr>
      </w:pPr>
    </w:p>
    <w:p w14:paraId="697117D0" w14:textId="77777777" w:rsidR="006327EA" w:rsidRDefault="006327EA" w:rsidP="00926E97">
      <w:pPr>
        <w:ind w:right="-52"/>
        <w:rPr>
          <w:rFonts w:ascii="Calibri" w:eastAsia="Calibri" w:hAnsi="Calibri" w:cs="Calibri"/>
        </w:rPr>
      </w:pPr>
    </w:p>
    <w:p w14:paraId="32AB7BAD" w14:textId="77777777" w:rsidR="006327EA" w:rsidRDefault="006327EA" w:rsidP="00926E97">
      <w:pPr>
        <w:ind w:right="-52"/>
        <w:rPr>
          <w:rFonts w:ascii="Calibri" w:eastAsia="Calibri" w:hAnsi="Calibri" w:cs="Calibri"/>
        </w:rPr>
      </w:pPr>
    </w:p>
    <w:p w14:paraId="77B47203" w14:textId="203D21FE" w:rsidR="006327EA" w:rsidRDefault="00F82969" w:rsidP="00926E97">
      <w:pPr>
        <w:shd w:val="clear" w:color="auto" w:fill="C0504D"/>
        <w:ind w:right="-52"/>
        <w:jc w:val="center"/>
        <w:rPr>
          <w:rFonts w:ascii="Calibri" w:eastAsia="Calibri" w:hAnsi="Calibri" w:cs="Calibri"/>
          <w:color w:val="FFFFFF"/>
        </w:rPr>
      </w:pPr>
      <w:bookmarkStart w:id="41" w:name="Contact"/>
      <w:r>
        <w:rPr>
          <w:rFonts w:ascii="Calibri" w:eastAsia="Calibri" w:hAnsi="Calibri" w:cs="Calibri"/>
          <w:b/>
          <w:color w:val="FFFFFF"/>
        </w:rPr>
        <w:t xml:space="preserve">Pour tout renseignement, contacter </w:t>
      </w:r>
      <w:r w:rsidR="00853755">
        <w:rPr>
          <w:rFonts w:ascii="Calibri" w:eastAsia="Calibri" w:hAnsi="Calibri" w:cs="Calibri"/>
          <w:b/>
          <w:color w:val="FFFFFF"/>
        </w:rPr>
        <w:t>France Qualité</w:t>
      </w:r>
    </w:p>
    <w:bookmarkEnd w:id="41"/>
    <w:p w14:paraId="6086D8F2" w14:textId="77777777" w:rsidR="006327EA" w:rsidRDefault="006327EA" w:rsidP="00926E97">
      <w:pPr>
        <w:ind w:right="-52"/>
        <w:jc w:val="center"/>
        <w:rPr>
          <w:rFonts w:ascii="Calibri" w:eastAsia="Calibri" w:hAnsi="Calibri" w:cs="Calibri"/>
          <w:sz w:val="28"/>
          <w:szCs w:val="28"/>
        </w:rPr>
      </w:pPr>
    </w:p>
    <w:p w14:paraId="303D9F7F" w14:textId="592EBA81" w:rsidR="006327EA" w:rsidRPr="00926E97" w:rsidRDefault="00F82969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8"/>
          <w:szCs w:val="28"/>
        </w:rPr>
        <w:t>par mail</w:t>
      </w:r>
      <w:r w:rsidRPr="00926E97">
        <w:rPr>
          <w:rFonts w:ascii="Calibri" w:eastAsia="Calibri" w:hAnsi="Calibri" w:cs="Calibri"/>
          <w:color w:val="595959" w:themeColor="text1" w:themeTint="A6"/>
          <w:sz w:val="28"/>
          <w:szCs w:val="28"/>
        </w:rPr>
        <w:t xml:space="preserve"> à </w:t>
      </w:r>
      <w:hyperlink r:id="rId23" w:history="1">
        <w:r w:rsidR="00853755" w:rsidRPr="00926E97">
          <w:rPr>
            <w:rStyle w:val="Lienhypertexte"/>
            <w:rFonts w:ascii="Calibri" w:eastAsia="Calibri" w:hAnsi="Calibri" w:cs="Calibri"/>
            <w:color w:val="595959" w:themeColor="text1" w:themeTint="A6"/>
            <w:sz w:val="28"/>
            <w:szCs w:val="28"/>
          </w:rPr>
          <w:t>prixqualite@francequalite.fr</w:t>
        </w:r>
      </w:hyperlink>
      <w:r w:rsidR="00853755" w:rsidRPr="00926E97">
        <w:rPr>
          <w:rFonts w:ascii="Calibri" w:eastAsia="Calibri" w:hAnsi="Calibri" w:cs="Calibri"/>
          <w:color w:val="595959" w:themeColor="text1" w:themeTint="A6"/>
          <w:sz w:val="28"/>
          <w:szCs w:val="28"/>
        </w:rPr>
        <w:t xml:space="preserve"> </w:t>
      </w:r>
    </w:p>
    <w:p w14:paraId="471C8DF9" w14:textId="77777777" w:rsidR="006327EA" w:rsidRPr="00926E97" w:rsidRDefault="006327EA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</w:p>
    <w:p w14:paraId="2D7F6432" w14:textId="77777777" w:rsidR="006327EA" w:rsidRPr="00926E97" w:rsidRDefault="006327EA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</w:p>
    <w:p w14:paraId="0B33AABC" w14:textId="77777777" w:rsidR="006327EA" w:rsidRPr="00926E97" w:rsidRDefault="00F82969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8"/>
          <w:szCs w:val="28"/>
        </w:rPr>
        <w:t>ou par courrier</w:t>
      </w:r>
    </w:p>
    <w:p w14:paraId="5829963C" w14:textId="77777777" w:rsidR="006327EA" w:rsidRPr="00926E97" w:rsidRDefault="006327EA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</w:p>
    <w:p w14:paraId="09667C86" w14:textId="257141BF" w:rsidR="006327EA" w:rsidRPr="00926E97" w:rsidRDefault="00853755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  <w:r w:rsidRPr="00926E97">
        <w:rPr>
          <w:rFonts w:ascii="Calibri" w:eastAsia="Calibri" w:hAnsi="Calibri" w:cs="Calibri"/>
          <w:color w:val="595959" w:themeColor="text1" w:themeTint="A6"/>
          <w:sz w:val="28"/>
          <w:szCs w:val="28"/>
        </w:rPr>
        <w:t>France Qualité</w:t>
      </w:r>
    </w:p>
    <w:p w14:paraId="3BC3E1B8" w14:textId="692AEF89" w:rsidR="006327EA" w:rsidRDefault="00385022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  <w:r w:rsidRPr="00385022">
        <w:rPr>
          <w:rFonts w:ascii="Calibri" w:eastAsia="Calibri" w:hAnsi="Calibri" w:cs="Calibri"/>
          <w:color w:val="595959" w:themeColor="text1" w:themeTint="A6"/>
          <w:sz w:val="28"/>
          <w:szCs w:val="28"/>
        </w:rPr>
        <w:t>16 Boulevard Saint Germain</w:t>
      </w:r>
      <w:r w:rsidRPr="00385022">
        <w:rPr>
          <w:rFonts w:ascii="Calibri" w:eastAsia="Calibri" w:hAnsi="Calibri" w:cs="Calibri"/>
          <w:color w:val="595959" w:themeColor="text1" w:themeTint="A6"/>
          <w:sz w:val="28"/>
          <w:szCs w:val="28"/>
        </w:rPr>
        <w:br/>
        <w:t>CS 70514</w:t>
      </w:r>
      <w:r w:rsidRPr="00385022">
        <w:rPr>
          <w:rFonts w:ascii="Calibri" w:eastAsia="Calibri" w:hAnsi="Calibri" w:cs="Calibri"/>
          <w:color w:val="595959" w:themeColor="text1" w:themeTint="A6"/>
          <w:sz w:val="28"/>
          <w:szCs w:val="28"/>
        </w:rPr>
        <w:br/>
        <w:t>75237 Paris Cedex 05</w:t>
      </w:r>
    </w:p>
    <w:p w14:paraId="5F0BA749" w14:textId="5D1D9128" w:rsidR="00926E97" w:rsidRDefault="00926E97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</w:p>
    <w:p w14:paraId="525699C0" w14:textId="77777777" w:rsidR="00926E97" w:rsidRPr="00926E97" w:rsidRDefault="00926E97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</w:p>
    <w:p w14:paraId="64B71CCB" w14:textId="77777777" w:rsidR="006327EA" w:rsidRDefault="006327EA" w:rsidP="00926E97">
      <w:pPr>
        <w:ind w:right="-52"/>
        <w:jc w:val="center"/>
        <w:rPr>
          <w:rFonts w:ascii="Calibri" w:eastAsia="Calibri" w:hAnsi="Calibri" w:cs="Calibri"/>
          <w:sz w:val="28"/>
          <w:szCs w:val="28"/>
        </w:rPr>
      </w:pPr>
    </w:p>
    <w:p w14:paraId="5FD8867D" w14:textId="20C5DF6F" w:rsidR="006327EA" w:rsidRDefault="006327EA" w:rsidP="00926E97">
      <w:pPr>
        <w:ind w:right="-52"/>
        <w:jc w:val="center"/>
        <w:rPr>
          <w:rFonts w:ascii="Calibri" w:eastAsia="Calibri" w:hAnsi="Calibri" w:cs="Calibri"/>
        </w:rPr>
      </w:pPr>
      <w:bookmarkStart w:id="42" w:name="_gjdgxs" w:colFirst="0" w:colLast="0"/>
      <w:bookmarkEnd w:id="42"/>
    </w:p>
    <w:p w14:paraId="10AC5516" w14:textId="62197366" w:rsidR="006327EA" w:rsidRDefault="00853755" w:rsidP="00926E97">
      <w:pPr>
        <w:ind w:right="-52"/>
        <w:jc w:val="center"/>
        <w:rPr>
          <w:rFonts w:ascii="Calibri" w:eastAsia="Calibri" w:hAnsi="Calibri" w:cs="Calibri"/>
        </w:rPr>
      </w:pPr>
      <w:r w:rsidRPr="00DF0E9C">
        <w:rPr>
          <w:rFonts w:ascii="Arial" w:hAnsi="Arial" w:cs="Arial"/>
          <w:i/>
          <w:iCs/>
          <w:noProof/>
          <w:color w:val="1F497D"/>
          <w:sz w:val="18"/>
          <w:szCs w:val="18"/>
        </w:rPr>
        <w:drawing>
          <wp:inline distT="0" distB="0" distL="0" distR="0" wp14:anchorId="41B488BF" wp14:editId="606A27C2">
            <wp:extent cx="1799935" cy="1955549"/>
            <wp:effectExtent l="0" t="0" r="3810" b="63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658" cy="196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27EA" w:rsidSect="00926E97">
      <w:headerReference w:type="first" r:id="rId25"/>
      <w:footerReference w:type="first" r:id="rId26"/>
      <w:pgSz w:w="11906" w:h="16838"/>
      <w:pgMar w:top="1134" w:right="656" w:bottom="851" w:left="902" w:header="709" w:footer="397" w:gutter="0"/>
      <w:cols w:space="720" w:equalWidth="0">
        <w:col w:w="10348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EFAAE" w14:textId="77777777" w:rsidR="00DF3CE7" w:rsidRDefault="00DF3CE7">
      <w:r>
        <w:separator/>
      </w:r>
    </w:p>
  </w:endnote>
  <w:endnote w:type="continuationSeparator" w:id="0">
    <w:p w14:paraId="498A032F" w14:textId="77777777" w:rsidR="00DF3CE7" w:rsidRDefault="00DF3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?????? Pro W3">
    <w:altName w:val="MS Mincho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E6A4B" w14:textId="77777777" w:rsidR="003B2868" w:rsidRDefault="003B28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204"/>
        <w:tab w:val="left" w:pos="9912"/>
      </w:tabs>
      <w:ind w:right="36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F446B" w14:textId="7E0E320F" w:rsidR="003B2868" w:rsidRPr="00926E97" w:rsidRDefault="003B2868" w:rsidP="003B2868">
    <w:pPr>
      <w:tabs>
        <w:tab w:val="center" w:pos="5103"/>
        <w:tab w:val="left" w:pos="8931"/>
      </w:tabs>
      <w:jc w:val="center"/>
      <w:rPr>
        <w:rFonts w:ascii="Arial" w:hAnsi="Arial" w:cs="Arial"/>
        <w:i/>
        <w:iCs/>
        <w:color w:val="1F497D"/>
        <w:sz w:val="15"/>
        <w:szCs w:val="15"/>
      </w:rPr>
    </w:pPr>
    <w:r w:rsidRPr="00926E97">
      <w:rPr>
        <w:rFonts w:ascii="Arial" w:hAnsi="Arial" w:cs="Arial"/>
        <w:i/>
        <w:iCs/>
        <w:color w:val="808080"/>
        <w:sz w:val="15"/>
        <w:szCs w:val="15"/>
      </w:rPr>
      <w:tab/>
      <w:t>202</w:t>
    </w:r>
    <w:r w:rsidR="00385022">
      <w:rPr>
        <w:rFonts w:ascii="Arial" w:hAnsi="Arial" w:cs="Arial"/>
        <w:i/>
        <w:iCs/>
        <w:color w:val="808080"/>
        <w:sz w:val="15"/>
        <w:szCs w:val="15"/>
      </w:rPr>
      <w:t>4</w:t>
    </w:r>
    <w:r w:rsidRPr="00926E97">
      <w:rPr>
        <w:rFonts w:ascii="Arial" w:hAnsi="Arial" w:cs="Arial"/>
        <w:i/>
        <w:iCs/>
        <w:color w:val="808080"/>
        <w:sz w:val="15"/>
        <w:szCs w:val="15"/>
      </w:rPr>
      <w:t xml:space="preserve">/CAND/N°3 </w:t>
    </w:r>
    <w:proofErr w:type="spellStart"/>
    <w:r w:rsidRPr="00926E97">
      <w:rPr>
        <w:rFonts w:ascii="Arial" w:hAnsi="Arial" w:cs="Arial"/>
        <w:i/>
        <w:iCs/>
        <w:color w:val="808080"/>
        <w:sz w:val="15"/>
        <w:szCs w:val="15"/>
      </w:rPr>
      <w:t>DossierCandidatureGPF</w:t>
    </w:r>
    <w:proofErr w:type="spellEnd"/>
    <w:r w:rsidRPr="00926E97">
      <w:rPr>
        <w:rFonts w:ascii="Arial" w:hAnsi="Arial" w:cs="Arial"/>
        <w:i/>
        <w:iCs/>
        <w:color w:val="808080"/>
        <w:sz w:val="15"/>
        <w:szCs w:val="15"/>
      </w:rPr>
      <w:t xml:space="preserve">   </w:t>
    </w:r>
    <w:r w:rsidRPr="00926E97">
      <w:rPr>
        <w:rFonts w:ascii="Arial" w:hAnsi="Arial" w:cs="Arial"/>
        <w:i/>
        <w:iCs/>
        <w:color w:val="808080"/>
        <w:sz w:val="15"/>
        <w:szCs w:val="15"/>
      </w:rPr>
      <w:tab/>
      <w:t xml:space="preserve">- </w: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begin"/>
    </w:r>
    <w:r w:rsidRPr="00926E97">
      <w:rPr>
        <w:rFonts w:ascii="Arial" w:hAnsi="Arial" w:cs="Arial"/>
        <w:i/>
        <w:iCs/>
        <w:color w:val="808080"/>
        <w:sz w:val="15"/>
        <w:szCs w:val="15"/>
      </w:rPr>
      <w:instrText xml:space="preserve"> PAGE </w:instrTex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separate"/>
    </w:r>
    <w:r w:rsidRPr="00926E97">
      <w:rPr>
        <w:rFonts w:ascii="Arial" w:hAnsi="Arial" w:cs="Arial"/>
        <w:i/>
        <w:iCs/>
        <w:color w:val="808080"/>
        <w:sz w:val="15"/>
        <w:szCs w:val="15"/>
      </w:rPr>
      <w:t>1</w: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end"/>
    </w:r>
    <w:r w:rsidRPr="00926E97">
      <w:rPr>
        <w:rFonts w:ascii="Arial" w:hAnsi="Arial" w:cs="Arial"/>
        <w:i/>
        <w:iCs/>
        <w:color w:val="808080"/>
        <w:sz w:val="15"/>
        <w:szCs w:val="15"/>
      </w:rPr>
      <w:t xml:space="preserve"> sur </w: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begin"/>
    </w:r>
    <w:r w:rsidRPr="00926E97">
      <w:rPr>
        <w:rFonts w:ascii="Arial" w:hAnsi="Arial" w:cs="Arial"/>
        <w:i/>
        <w:iCs/>
        <w:color w:val="808080"/>
        <w:sz w:val="15"/>
        <w:szCs w:val="15"/>
      </w:rPr>
      <w:instrText xml:space="preserve"> NUMPAGES </w:instrTex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separate"/>
    </w:r>
    <w:r w:rsidRPr="00926E97">
      <w:rPr>
        <w:rFonts w:ascii="Arial" w:hAnsi="Arial" w:cs="Arial"/>
        <w:i/>
        <w:iCs/>
        <w:color w:val="808080"/>
        <w:sz w:val="15"/>
        <w:szCs w:val="15"/>
      </w:rPr>
      <w:t>48</w: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end"/>
    </w:r>
    <w:r w:rsidRPr="00926E97">
      <w:rPr>
        <w:rFonts w:ascii="Arial" w:hAnsi="Arial" w:cs="Arial"/>
        <w:i/>
        <w:iCs/>
        <w:color w:val="808080"/>
        <w:sz w:val="15"/>
        <w:szCs w:val="15"/>
      </w:rPr>
      <w:t xml:space="preserve"> -</w:t>
    </w:r>
    <w:r w:rsidRPr="00926E97">
      <w:rPr>
        <w:rFonts w:ascii="Arial" w:hAnsi="Arial" w:cs="Arial"/>
        <w:i/>
        <w:iCs/>
        <w:noProof/>
        <w:color w:val="1F497D"/>
        <w:sz w:val="15"/>
        <w:szCs w:val="15"/>
      </w:rPr>
      <w:drawing>
        <wp:anchor distT="0" distB="0" distL="114300" distR="114300" simplePos="0" relativeHeight="251669504" behindDoc="0" locked="0" layoutInCell="1" allowOverlap="1" wp14:anchorId="47492E52" wp14:editId="5D82CC24">
          <wp:simplePos x="0" y="0"/>
          <wp:positionH relativeFrom="column">
            <wp:posOffset>-311866</wp:posOffset>
          </wp:positionH>
          <wp:positionV relativeFrom="paragraph">
            <wp:posOffset>18</wp:posOffset>
          </wp:positionV>
          <wp:extent cx="504000" cy="547200"/>
          <wp:effectExtent l="0" t="0" r="444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" cy="5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D09656" w14:textId="77777777" w:rsidR="003B2868" w:rsidRPr="00C920F3" w:rsidRDefault="003B2868" w:rsidP="003B2868">
    <w:pPr>
      <w:spacing w:before="80"/>
      <w:ind w:right="-710"/>
      <w:jc w:val="center"/>
      <w:rPr>
        <w:color w:val="595959"/>
      </w:rPr>
    </w:pPr>
    <w:r w:rsidRPr="00C920F3">
      <w:rPr>
        <w:rFonts w:ascii="Arial Narrow" w:hAnsi="Arial Narrow" w:cs="Arial Narrow"/>
        <w:noProof/>
        <w:color w:val="595959"/>
        <w:sz w:val="18"/>
        <w:szCs w:val="18"/>
      </w:rPr>
      <w:drawing>
        <wp:anchor distT="0" distB="0" distL="114300" distR="114300" simplePos="0" relativeHeight="251668480" behindDoc="1" locked="0" layoutInCell="1" allowOverlap="1" wp14:anchorId="7DDE5E6F" wp14:editId="542CDB00">
          <wp:simplePos x="0" y="0"/>
          <wp:positionH relativeFrom="column">
            <wp:posOffset>-567690</wp:posOffset>
          </wp:positionH>
          <wp:positionV relativeFrom="paragraph">
            <wp:posOffset>218603</wp:posOffset>
          </wp:positionV>
          <wp:extent cx="7560000" cy="332308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32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20F3">
      <w:rPr>
        <w:rFonts w:ascii="Arial Narrow" w:hAnsi="Arial Narrow" w:cs="Arial Narrow"/>
        <w:color w:val="595959"/>
        <w:sz w:val="18"/>
        <w:szCs w:val="18"/>
      </w:rPr>
      <w:t>Le Prix France Qualité Performance est une marque déposée de l’AFQP • France Qualité •  www. qualiteperformance.org</w:t>
    </w:r>
  </w:p>
  <w:p w14:paraId="3171CC8E" w14:textId="61896836" w:rsidR="003B2868" w:rsidRPr="003B2868" w:rsidRDefault="003B2868" w:rsidP="003B2868">
    <w:pPr>
      <w:pStyle w:val="Pieddepage"/>
      <w:rPr>
        <w:rFonts w:eastAsia="Calibr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8746C" w14:textId="75E85669" w:rsidR="003B2868" w:rsidRPr="00DF0E9C" w:rsidRDefault="003B2868" w:rsidP="003B2868">
    <w:pPr>
      <w:tabs>
        <w:tab w:val="center" w:pos="5103"/>
        <w:tab w:val="left" w:pos="8931"/>
      </w:tabs>
      <w:jc w:val="center"/>
      <w:rPr>
        <w:rFonts w:ascii="Arial" w:hAnsi="Arial" w:cs="Arial"/>
        <w:i/>
        <w:iCs/>
        <w:color w:val="1F497D"/>
        <w:sz w:val="18"/>
        <w:szCs w:val="18"/>
      </w:rPr>
    </w:pPr>
    <w:r>
      <w:rPr>
        <w:rFonts w:ascii="Arial" w:hAnsi="Arial" w:cs="Arial"/>
        <w:i/>
        <w:iCs/>
        <w:color w:val="808080"/>
        <w:sz w:val="18"/>
        <w:szCs w:val="18"/>
      </w:rPr>
      <w:tab/>
    </w:r>
    <w:r w:rsidRPr="00C920F3">
      <w:rPr>
        <w:rFonts w:ascii="Arial" w:hAnsi="Arial" w:cs="Arial"/>
        <w:i/>
        <w:iCs/>
        <w:color w:val="808080"/>
        <w:sz w:val="18"/>
        <w:szCs w:val="18"/>
      </w:rPr>
      <w:t>202</w:t>
    </w:r>
    <w:r w:rsidR="00385022">
      <w:rPr>
        <w:rFonts w:ascii="Arial" w:hAnsi="Arial" w:cs="Arial"/>
        <w:i/>
        <w:iCs/>
        <w:color w:val="808080"/>
        <w:sz w:val="18"/>
        <w:szCs w:val="18"/>
      </w:rPr>
      <w:t>4</w:t>
    </w:r>
    <w:r w:rsidRPr="00C920F3">
      <w:rPr>
        <w:rFonts w:ascii="Arial" w:hAnsi="Arial" w:cs="Arial"/>
        <w:i/>
        <w:iCs/>
        <w:color w:val="808080"/>
        <w:sz w:val="18"/>
        <w:szCs w:val="18"/>
      </w:rPr>
      <w:t>/CAND/N°</w:t>
    </w:r>
    <w:r>
      <w:rPr>
        <w:rFonts w:ascii="Arial" w:hAnsi="Arial" w:cs="Arial"/>
        <w:i/>
        <w:iCs/>
        <w:color w:val="808080"/>
        <w:sz w:val="18"/>
        <w:szCs w:val="18"/>
      </w:rPr>
      <w:t>3</w:t>
    </w:r>
    <w:r w:rsidRPr="00C920F3">
      <w:rPr>
        <w:rFonts w:ascii="Arial" w:hAnsi="Arial" w:cs="Arial"/>
        <w:i/>
        <w:iCs/>
        <w:color w:val="808080"/>
        <w:sz w:val="18"/>
        <w:szCs w:val="18"/>
      </w:rPr>
      <w:t xml:space="preserve"> </w:t>
    </w:r>
    <w:proofErr w:type="spellStart"/>
    <w:r w:rsidRPr="00C920F3">
      <w:rPr>
        <w:rFonts w:ascii="Arial" w:hAnsi="Arial" w:cs="Arial"/>
        <w:i/>
        <w:iCs/>
        <w:color w:val="808080"/>
        <w:sz w:val="18"/>
        <w:szCs w:val="18"/>
      </w:rPr>
      <w:t>DossierCandidature</w:t>
    </w:r>
    <w:r>
      <w:rPr>
        <w:rFonts w:ascii="Arial" w:hAnsi="Arial" w:cs="Arial"/>
        <w:i/>
        <w:iCs/>
        <w:color w:val="808080"/>
        <w:sz w:val="18"/>
        <w:szCs w:val="18"/>
      </w:rPr>
      <w:t>GPF</w:t>
    </w:r>
    <w:proofErr w:type="spellEnd"/>
    <w:r w:rsidRPr="00C920F3">
      <w:rPr>
        <w:rFonts w:ascii="Arial" w:hAnsi="Arial" w:cs="Arial"/>
        <w:i/>
        <w:iCs/>
        <w:color w:val="808080"/>
        <w:sz w:val="18"/>
        <w:szCs w:val="18"/>
      </w:rPr>
      <w:t xml:space="preserve"> </w:t>
    </w:r>
    <w:r>
      <w:rPr>
        <w:rFonts w:ascii="Arial" w:hAnsi="Arial" w:cs="Arial"/>
        <w:i/>
        <w:iCs/>
        <w:color w:val="808080"/>
        <w:sz w:val="18"/>
        <w:szCs w:val="18"/>
      </w:rPr>
      <w:t xml:space="preserve">  </w:t>
    </w:r>
    <w:r>
      <w:rPr>
        <w:rFonts w:ascii="Arial" w:hAnsi="Arial" w:cs="Arial"/>
        <w:i/>
        <w:iCs/>
        <w:color w:val="808080"/>
        <w:sz w:val="18"/>
        <w:szCs w:val="18"/>
      </w:rPr>
      <w:tab/>
    </w:r>
    <w:r w:rsidRPr="00C920F3">
      <w:rPr>
        <w:rFonts w:ascii="Arial" w:hAnsi="Arial" w:cs="Arial"/>
        <w:i/>
        <w:iCs/>
        <w:color w:val="808080"/>
        <w:sz w:val="18"/>
        <w:szCs w:val="18"/>
      </w:rPr>
      <w:t xml:space="preserve">- </w:t>
    </w:r>
    <w:r w:rsidRPr="00C920F3">
      <w:rPr>
        <w:rFonts w:ascii="Arial" w:hAnsi="Arial" w:cs="Arial"/>
        <w:i/>
        <w:iCs/>
        <w:color w:val="808080"/>
        <w:sz w:val="18"/>
        <w:szCs w:val="18"/>
      </w:rPr>
      <w:fldChar w:fldCharType="begin"/>
    </w:r>
    <w:r w:rsidRPr="00C920F3">
      <w:rPr>
        <w:rFonts w:ascii="Arial" w:hAnsi="Arial" w:cs="Arial"/>
        <w:i/>
        <w:iCs/>
        <w:color w:val="808080"/>
        <w:sz w:val="18"/>
        <w:szCs w:val="18"/>
      </w:rPr>
      <w:instrText xml:space="preserve"> PAGE </w:instrText>
    </w:r>
    <w:r w:rsidRPr="00C920F3">
      <w:rPr>
        <w:rFonts w:ascii="Arial" w:hAnsi="Arial" w:cs="Arial"/>
        <w:i/>
        <w:iCs/>
        <w:color w:val="808080"/>
        <w:sz w:val="18"/>
        <w:szCs w:val="18"/>
      </w:rPr>
      <w:fldChar w:fldCharType="separate"/>
    </w:r>
    <w:r>
      <w:rPr>
        <w:rFonts w:ascii="Arial" w:hAnsi="Arial" w:cs="Arial"/>
        <w:i/>
        <w:iCs/>
        <w:color w:val="808080"/>
        <w:sz w:val="18"/>
        <w:szCs w:val="18"/>
      </w:rPr>
      <w:t>1</w:t>
    </w:r>
    <w:r w:rsidRPr="00C920F3">
      <w:rPr>
        <w:rFonts w:ascii="Arial" w:hAnsi="Arial" w:cs="Arial"/>
        <w:i/>
        <w:iCs/>
        <w:color w:val="808080"/>
        <w:sz w:val="18"/>
        <w:szCs w:val="18"/>
      </w:rPr>
      <w:fldChar w:fldCharType="end"/>
    </w:r>
    <w:r w:rsidRPr="00C920F3">
      <w:rPr>
        <w:rFonts w:ascii="Arial" w:hAnsi="Arial" w:cs="Arial"/>
        <w:i/>
        <w:iCs/>
        <w:color w:val="808080"/>
        <w:sz w:val="18"/>
        <w:szCs w:val="18"/>
      </w:rPr>
      <w:t xml:space="preserve"> sur </w:t>
    </w:r>
    <w:r w:rsidRPr="00C920F3">
      <w:rPr>
        <w:rFonts w:ascii="Arial" w:hAnsi="Arial" w:cs="Arial"/>
        <w:i/>
        <w:iCs/>
        <w:color w:val="808080"/>
        <w:sz w:val="18"/>
        <w:szCs w:val="18"/>
      </w:rPr>
      <w:fldChar w:fldCharType="begin"/>
    </w:r>
    <w:r w:rsidRPr="00C920F3">
      <w:rPr>
        <w:rFonts w:ascii="Arial" w:hAnsi="Arial" w:cs="Arial"/>
        <w:i/>
        <w:iCs/>
        <w:color w:val="808080"/>
        <w:sz w:val="18"/>
        <w:szCs w:val="18"/>
      </w:rPr>
      <w:instrText xml:space="preserve"> NUMPAGES </w:instrText>
    </w:r>
    <w:r w:rsidRPr="00C920F3">
      <w:rPr>
        <w:rFonts w:ascii="Arial" w:hAnsi="Arial" w:cs="Arial"/>
        <w:i/>
        <w:iCs/>
        <w:color w:val="808080"/>
        <w:sz w:val="18"/>
        <w:szCs w:val="18"/>
      </w:rPr>
      <w:fldChar w:fldCharType="separate"/>
    </w:r>
    <w:r>
      <w:rPr>
        <w:rFonts w:ascii="Arial" w:hAnsi="Arial" w:cs="Arial"/>
        <w:i/>
        <w:iCs/>
        <w:color w:val="808080"/>
        <w:sz w:val="18"/>
        <w:szCs w:val="18"/>
      </w:rPr>
      <w:t>11</w:t>
    </w:r>
    <w:r w:rsidRPr="00C920F3">
      <w:rPr>
        <w:rFonts w:ascii="Arial" w:hAnsi="Arial" w:cs="Arial"/>
        <w:i/>
        <w:iCs/>
        <w:color w:val="808080"/>
        <w:sz w:val="18"/>
        <w:szCs w:val="18"/>
      </w:rPr>
      <w:fldChar w:fldCharType="end"/>
    </w:r>
    <w:r w:rsidRPr="00C920F3">
      <w:rPr>
        <w:rFonts w:ascii="Arial" w:hAnsi="Arial" w:cs="Arial"/>
        <w:i/>
        <w:iCs/>
        <w:color w:val="808080"/>
        <w:sz w:val="18"/>
        <w:szCs w:val="18"/>
      </w:rPr>
      <w:t xml:space="preserve"> -</w:t>
    </w:r>
    <w:r w:rsidRPr="00DF0E9C">
      <w:rPr>
        <w:rFonts w:ascii="Arial" w:hAnsi="Arial" w:cs="Arial"/>
        <w:i/>
        <w:iCs/>
        <w:noProof/>
        <w:color w:val="1F497D"/>
        <w:sz w:val="18"/>
        <w:szCs w:val="18"/>
      </w:rPr>
      <w:drawing>
        <wp:anchor distT="0" distB="0" distL="114300" distR="114300" simplePos="0" relativeHeight="251666432" behindDoc="0" locked="0" layoutInCell="1" allowOverlap="1" wp14:anchorId="279379BF" wp14:editId="5FB2677B">
          <wp:simplePos x="0" y="0"/>
          <wp:positionH relativeFrom="column">
            <wp:posOffset>-311866</wp:posOffset>
          </wp:positionH>
          <wp:positionV relativeFrom="paragraph">
            <wp:posOffset>18</wp:posOffset>
          </wp:positionV>
          <wp:extent cx="504000" cy="547200"/>
          <wp:effectExtent l="0" t="0" r="4445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" cy="5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E732C5" w14:textId="46693277" w:rsidR="003B2868" w:rsidRPr="00C920F3" w:rsidRDefault="003B2868" w:rsidP="003B2868">
    <w:pPr>
      <w:spacing w:before="80"/>
      <w:ind w:right="-710"/>
      <w:jc w:val="center"/>
      <w:rPr>
        <w:color w:val="595959"/>
      </w:rPr>
    </w:pPr>
    <w:r w:rsidRPr="00C920F3">
      <w:rPr>
        <w:rFonts w:ascii="Arial Narrow" w:hAnsi="Arial Narrow" w:cs="Arial Narrow"/>
        <w:noProof/>
        <w:color w:val="595959"/>
        <w:sz w:val="18"/>
        <w:szCs w:val="18"/>
      </w:rPr>
      <w:drawing>
        <wp:anchor distT="0" distB="0" distL="114300" distR="114300" simplePos="0" relativeHeight="251665408" behindDoc="1" locked="0" layoutInCell="1" allowOverlap="1" wp14:anchorId="5A38C461" wp14:editId="56602C81">
          <wp:simplePos x="0" y="0"/>
          <wp:positionH relativeFrom="column">
            <wp:posOffset>-568325</wp:posOffset>
          </wp:positionH>
          <wp:positionV relativeFrom="paragraph">
            <wp:posOffset>218603</wp:posOffset>
          </wp:positionV>
          <wp:extent cx="7560000" cy="332308"/>
          <wp:effectExtent l="0" t="0" r="0" b="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32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20F3">
      <w:rPr>
        <w:rFonts w:ascii="Arial Narrow" w:hAnsi="Arial Narrow" w:cs="Arial Narrow"/>
        <w:color w:val="595959"/>
        <w:sz w:val="18"/>
        <w:szCs w:val="18"/>
      </w:rPr>
      <w:t>Le Prix France Qualité Performance est une marque déposée de l’AFQP • France Qualité •  www. qualiteperformance.org</w:t>
    </w:r>
  </w:p>
  <w:p w14:paraId="651C3494" w14:textId="77777777" w:rsidR="003B2868" w:rsidRPr="003B2868" w:rsidRDefault="003B2868" w:rsidP="003B2868">
    <w:pPr>
      <w:pStyle w:val="Pieddepage"/>
      <w:rPr>
        <w:rFonts w:eastAsia="Arial Narrow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DD4" w14:textId="47034CA7" w:rsidR="00853755" w:rsidRPr="00926E97" w:rsidRDefault="00853755" w:rsidP="00853755">
    <w:pPr>
      <w:tabs>
        <w:tab w:val="center" w:pos="5103"/>
        <w:tab w:val="left" w:pos="8931"/>
      </w:tabs>
      <w:jc w:val="center"/>
      <w:rPr>
        <w:rFonts w:ascii="Arial" w:hAnsi="Arial" w:cs="Arial"/>
        <w:i/>
        <w:iCs/>
        <w:color w:val="1F497D"/>
        <w:sz w:val="15"/>
        <w:szCs w:val="15"/>
      </w:rPr>
    </w:pPr>
    <w:r w:rsidRPr="00926E97">
      <w:rPr>
        <w:rFonts w:ascii="Arial" w:hAnsi="Arial" w:cs="Arial"/>
        <w:i/>
        <w:iCs/>
        <w:color w:val="808080"/>
        <w:sz w:val="15"/>
        <w:szCs w:val="15"/>
      </w:rPr>
      <w:tab/>
      <w:t>202</w:t>
    </w:r>
    <w:r w:rsidR="00385022">
      <w:rPr>
        <w:rFonts w:ascii="Arial" w:hAnsi="Arial" w:cs="Arial"/>
        <w:i/>
        <w:iCs/>
        <w:color w:val="808080"/>
        <w:sz w:val="15"/>
        <w:szCs w:val="15"/>
      </w:rPr>
      <w:t>4</w:t>
    </w:r>
    <w:r w:rsidRPr="00926E97">
      <w:rPr>
        <w:rFonts w:ascii="Arial" w:hAnsi="Arial" w:cs="Arial"/>
        <w:i/>
        <w:iCs/>
        <w:color w:val="808080"/>
        <w:sz w:val="15"/>
        <w:szCs w:val="15"/>
      </w:rPr>
      <w:t xml:space="preserve">/CAND/N°3 </w:t>
    </w:r>
    <w:proofErr w:type="spellStart"/>
    <w:r w:rsidRPr="00926E97">
      <w:rPr>
        <w:rFonts w:ascii="Arial" w:hAnsi="Arial" w:cs="Arial"/>
        <w:i/>
        <w:iCs/>
        <w:color w:val="808080"/>
        <w:sz w:val="15"/>
        <w:szCs w:val="15"/>
      </w:rPr>
      <w:t>DossierCandidatureGPF</w:t>
    </w:r>
    <w:proofErr w:type="spellEnd"/>
    <w:r w:rsidRPr="00926E97">
      <w:rPr>
        <w:rFonts w:ascii="Arial" w:hAnsi="Arial" w:cs="Arial"/>
        <w:i/>
        <w:iCs/>
        <w:color w:val="808080"/>
        <w:sz w:val="15"/>
        <w:szCs w:val="15"/>
      </w:rPr>
      <w:t xml:space="preserve">   </w:t>
    </w:r>
    <w:r w:rsidRPr="00926E97">
      <w:rPr>
        <w:rFonts w:ascii="Arial" w:hAnsi="Arial" w:cs="Arial"/>
        <w:i/>
        <w:iCs/>
        <w:color w:val="808080"/>
        <w:sz w:val="15"/>
        <w:szCs w:val="15"/>
      </w:rPr>
      <w:tab/>
      <w:t xml:space="preserve">- </w: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begin"/>
    </w:r>
    <w:r w:rsidRPr="00926E97">
      <w:rPr>
        <w:rFonts w:ascii="Arial" w:hAnsi="Arial" w:cs="Arial"/>
        <w:i/>
        <w:iCs/>
        <w:color w:val="808080"/>
        <w:sz w:val="15"/>
        <w:szCs w:val="15"/>
      </w:rPr>
      <w:instrText xml:space="preserve"> PAGE </w:instrTex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separate"/>
    </w:r>
    <w:r w:rsidRPr="00926E97">
      <w:rPr>
        <w:rFonts w:ascii="Arial" w:hAnsi="Arial" w:cs="Arial"/>
        <w:i/>
        <w:iCs/>
        <w:color w:val="808080"/>
        <w:sz w:val="15"/>
        <w:szCs w:val="15"/>
      </w:rPr>
      <w:t>47</w: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end"/>
    </w:r>
    <w:r w:rsidRPr="00926E97">
      <w:rPr>
        <w:rFonts w:ascii="Arial" w:hAnsi="Arial" w:cs="Arial"/>
        <w:i/>
        <w:iCs/>
        <w:color w:val="808080"/>
        <w:sz w:val="15"/>
        <w:szCs w:val="15"/>
      </w:rPr>
      <w:t xml:space="preserve"> sur </w: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begin"/>
    </w:r>
    <w:r w:rsidRPr="00926E97">
      <w:rPr>
        <w:rFonts w:ascii="Arial" w:hAnsi="Arial" w:cs="Arial"/>
        <w:i/>
        <w:iCs/>
        <w:color w:val="808080"/>
        <w:sz w:val="15"/>
        <w:szCs w:val="15"/>
      </w:rPr>
      <w:instrText xml:space="preserve"> NUMPAGES </w:instrTex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separate"/>
    </w:r>
    <w:r w:rsidRPr="00926E97">
      <w:rPr>
        <w:rFonts w:ascii="Arial" w:hAnsi="Arial" w:cs="Arial"/>
        <w:i/>
        <w:iCs/>
        <w:color w:val="808080"/>
        <w:sz w:val="15"/>
        <w:szCs w:val="15"/>
      </w:rPr>
      <w:t>48</w: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end"/>
    </w:r>
    <w:r w:rsidRPr="00926E97">
      <w:rPr>
        <w:rFonts w:ascii="Arial" w:hAnsi="Arial" w:cs="Arial"/>
        <w:i/>
        <w:iCs/>
        <w:color w:val="808080"/>
        <w:sz w:val="15"/>
        <w:szCs w:val="15"/>
      </w:rPr>
      <w:t xml:space="preserve"> -</w:t>
    </w:r>
    <w:r w:rsidRPr="00926E97">
      <w:rPr>
        <w:rFonts w:ascii="Arial" w:hAnsi="Arial" w:cs="Arial"/>
        <w:i/>
        <w:iCs/>
        <w:noProof/>
        <w:color w:val="1F497D"/>
        <w:sz w:val="15"/>
        <w:szCs w:val="15"/>
      </w:rPr>
      <w:drawing>
        <wp:anchor distT="0" distB="0" distL="114300" distR="114300" simplePos="0" relativeHeight="251672576" behindDoc="0" locked="0" layoutInCell="1" allowOverlap="1" wp14:anchorId="1D81A357" wp14:editId="11640638">
          <wp:simplePos x="0" y="0"/>
          <wp:positionH relativeFrom="column">
            <wp:posOffset>-311866</wp:posOffset>
          </wp:positionH>
          <wp:positionV relativeFrom="paragraph">
            <wp:posOffset>18</wp:posOffset>
          </wp:positionV>
          <wp:extent cx="504000" cy="547200"/>
          <wp:effectExtent l="0" t="0" r="4445" b="0"/>
          <wp:wrapNone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" cy="5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E2C622" w14:textId="77777777" w:rsidR="00853755" w:rsidRPr="00C920F3" w:rsidRDefault="00853755" w:rsidP="00853755">
    <w:pPr>
      <w:spacing w:before="80"/>
      <w:ind w:right="-710"/>
      <w:jc w:val="center"/>
      <w:rPr>
        <w:color w:val="595959"/>
      </w:rPr>
    </w:pPr>
    <w:r w:rsidRPr="00C920F3">
      <w:rPr>
        <w:rFonts w:ascii="Arial Narrow" w:hAnsi="Arial Narrow" w:cs="Arial Narrow"/>
        <w:noProof/>
        <w:color w:val="595959"/>
        <w:sz w:val="18"/>
        <w:szCs w:val="18"/>
      </w:rPr>
      <w:drawing>
        <wp:anchor distT="0" distB="0" distL="114300" distR="114300" simplePos="0" relativeHeight="251671552" behindDoc="1" locked="0" layoutInCell="1" allowOverlap="1" wp14:anchorId="454F3C01" wp14:editId="01B5C277">
          <wp:simplePos x="0" y="0"/>
          <wp:positionH relativeFrom="column">
            <wp:posOffset>-567690</wp:posOffset>
          </wp:positionH>
          <wp:positionV relativeFrom="paragraph">
            <wp:posOffset>245273</wp:posOffset>
          </wp:positionV>
          <wp:extent cx="7560000" cy="332308"/>
          <wp:effectExtent l="0" t="0" r="0" b="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32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20F3">
      <w:rPr>
        <w:rFonts w:ascii="Arial Narrow" w:hAnsi="Arial Narrow" w:cs="Arial Narrow"/>
        <w:color w:val="595959"/>
        <w:sz w:val="18"/>
        <w:szCs w:val="18"/>
      </w:rPr>
      <w:t>Le Prix France Qualité Performance est une marque déposée de l’AFQP • France Qualité •  www. qualiteperformance.org</w:t>
    </w:r>
  </w:p>
  <w:p w14:paraId="18ED2A71" w14:textId="77777777" w:rsidR="003B2868" w:rsidRPr="00853755" w:rsidRDefault="003B2868" w:rsidP="00853755">
    <w:pPr>
      <w:pStyle w:val="Pieddepage"/>
      <w:rPr>
        <w:rFonts w:eastAsia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1D948" w14:textId="77777777" w:rsidR="00DF3CE7" w:rsidRDefault="00DF3CE7">
      <w:r>
        <w:separator/>
      </w:r>
    </w:p>
  </w:footnote>
  <w:footnote w:type="continuationSeparator" w:id="0">
    <w:p w14:paraId="649D2E46" w14:textId="77777777" w:rsidR="00DF3CE7" w:rsidRDefault="00DF3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A2C94" w14:textId="77777777" w:rsidR="003B2868" w:rsidRDefault="003B2868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color w:val="000000"/>
        <w:sz w:val="20"/>
        <w:szCs w:val="20"/>
      </w:rPr>
    </w:pP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9DFFF" w14:textId="678BB057" w:rsidR="003B2868" w:rsidRDefault="003B2868" w:rsidP="003B2868">
    <w:pPr>
      <w:pStyle w:val="En-tte"/>
      <w:jc w:val="center"/>
    </w:pPr>
    <w:r>
      <w:rPr>
        <w:rFonts w:ascii="Arial" w:hAnsi="Arial" w:cs="Arial"/>
        <w:noProof/>
        <w:sz w:val="22"/>
      </w:rPr>
      <w:drawing>
        <wp:inline distT="0" distB="0" distL="0" distR="0" wp14:anchorId="092BF4A7" wp14:editId="74F8DDB5">
          <wp:extent cx="796705" cy="790978"/>
          <wp:effectExtent l="0" t="0" r="3810" b="0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604" cy="809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430D41" w14:textId="77777777" w:rsidR="003B2868" w:rsidRDefault="003B2868" w:rsidP="003B2868">
    <w:pPr>
      <w:pStyle w:val="En-tte"/>
      <w:rPr>
        <w:lang w:val="fr-FR"/>
      </w:rPr>
    </w:pPr>
  </w:p>
  <w:p w14:paraId="7ADC02A5" w14:textId="77777777" w:rsidR="003B2868" w:rsidRPr="003B2868" w:rsidRDefault="003B2868" w:rsidP="003B286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C28D8" w14:textId="0A6363F7" w:rsidR="003B2868" w:rsidRDefault="003B2868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6DCEA58" wp14:editId="4EDDFE74">
          <wp:simplePos x="0" y="0"/>
          <wp:positionH relativeFrom="column">
            <wp:posOffset>-575310</wp:posOffset>
          </wp:positionH>
          <wp:positionV relativeFrom="paragraph">
            <wp:posOffset>-410883</wp:posOffset>
          </wp:positionV>
          <wp:extent cx="7559675" cy="1965325"/>
          <wp:effectExtent l="0" t="0" r="0" b="3175"/>
          <wp:wrapTopAndBottom/>
          <wp:docPr id="14" name="Image 14" descr="Une image contenant alimentation, périphér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 descr="Une image contenant alimentation, périphér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6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F7A93C" w14:textId="77777777" w:rsidR="003B2868" w:rsidRDefault="003B2868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74D1FCD2" w14:textId="1D420FC3" w:rsidR="003B2868" w:rsidRPr="00C920F3" w:rsidRDefault="003B2868" w:rsidP="003B2868">
    <w:pPr>
      <w:pStyle w:val="En-tte"/>
    </w:pPr>
  </w:p>
  <w:p w14:paraId="65241034" w14:textId="77777777" w:rsidR="003B2868" w:rsidRDefault="003B2868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338E7794" w14:textId="77777777" w:rsidR="003B2868" w:rsidRDefault="003B2868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7B8E36B0" w14:textId="77777777" w:rsidR="003B2868" w:rsidRDefault="003B2868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B2178" w14:textId="77777777" w:rsidR="003B2868" w:rsidRDefault="003B2868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590FBF7A" w14:textId="77777777" w:rsidR="003B2868" w:rsidRDefault="003B2868">
    <w:pPr>
      <w:pBdr>
        <w:top w:val="nil"/>
        <w:left w:val="nil"/>
        <w:bottom w:val="nil"/>
        <w:right w:val="nil"/>
        <w:between w:val="nil"/>
      </w:pBdr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0349A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75A90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86DD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DEE3A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C5814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276CD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547C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2279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46E9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524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EB7952"/>
    <w:multiLevelType w:val="hybridMultilevel"/>
    <w:tmpl w:val="258837EE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098A283A"/>
    <w:multiLevelType w:val="multilevel"/>
    <w:tmpl w:val="EE1ADAD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0C3D21F6"/>
    <w:multiLevelType w:val="hybridMultilevel"/>
    <w:tmpl w:val="22266FD4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0F4A2DAA"/>
    <w:multiLevelType w:val="hybridMultilevel"/>
    <w:tmpl w:val="39AE43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7D67DF"/>
    <w:multiLevelType w:val="multilevel"/>
    <w:tmpl w:val="476A091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17990417"/>
    <w:multiLevelType w:val="multilevel"/>
    <w:tmpl w:val="32A6794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24237D38"/>
    <w:multiLevelType w:val="multilevel"/>
    <w:tmpl w:val="3C1420F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2A8D1073"/>
    <w:multiLevelType w:val="hybridMultilevel"/>
    <w:tmpl w:val="9384C3CC"/>
    <w:lvl w:ilvl="0" w:tplc="095E9DB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B143C3"/>
    <w:multiLevelType w:val="hybridMultilevel"/>
    <w:tmpl w:val="AF2814F0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35496842"/>
    <w:multiLevelType w:val="hybridMultilevel"/>
    <w:tmpl w:val="10D4E35E"/>
    <w:lvl w:ilvl="0" w:tplc="99EA3760">
      <w:start w:val="1"/>
      <w:numFmt w:val="bullet"/>
      <w:lvlText w:val="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4011039A"/>
    <w:multiLevelType w:val="multilevel"/>
    <w:tmpl w:val="9E20A7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1" w15:restartNumberingAfterBreak="0">
    <w:nsid w:val="46B54B83"/>
    <w:multiLevelType w:val="hybridMultilevel"/>
    <w:tmpl w:val="4DCAD06A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474F73F4"/>
    <w:multiLevelType w:val="multilevel"/>
    <w:tmpl w:val="65A4BAD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51394F7D"/>
    <w:multiLevelType w:val="hybridMultilevel"/>
    <w:tmpl w:val="84DC8B8C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55956C9E"/>
    <w:multiLevelType w:val="hybridMultilevel"/>
    <w:tmpl w:val="57744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970992"/>
    <w:multiLevelType w:val="hybridMultilevel"/>
    <w:tmpl w:val="A91642D2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5F5463EB"/>
    <w:multiLevelType w:val="hybridMultilevel"/>
    <w:tmpl w:val="D8E2ED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EB49F3"/>
    <w:multiLevelType w:val="hybridMultilevel"/>
    <w:tmpl w:val="692646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C0506E"/>
    <w:multiLevelType w:val="hybridMultilevel"/>
    <w:tmpl w:val="AD70514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E85285"/>
    <w:multiLevelType w:val="hybridMultilevel"/>
    <w:tmpl w:val="039847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600425"/>
    <w:multiLevelType w:val="hybridMultilevel"/>
    <w:tmpl w:val="3B161F1E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73F25FD3"/>
    <w:multiLevelType w:val="multilevel"/>
    <w:tmpl w:val="D5EE81E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2" w15:restartNumberingAfterBreak="0">
    <w:nsid w:val="74F3540B"/>
    <w:multiLevelType w:val="multilevel"/>
    <w:tmpl w:val="C38699A4"/>
    <w:lvl w:ilvl="0">
      <w:start w:val="1"/>
      <w:numFmt w:val="bullet"/>
      <w:lvlText w:val="⮚"/>
      <w:lvlJc w:val="left"/>
      <w:pPr>
        <w:ind w:left="51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59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66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73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80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87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95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102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109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3" w15:restartNumberingAfterBreak="0">
    <w:nsid w:val="7B9978D3"/>
    <w:multiLevelType w:val="hybridMultilevel"/>
    <w:tmpl w:val="8180A924"/>
    <w:lvl w:ilvl="0" w:tplc="24F4F6E6">
      <w:start w:val="1"/>
      <w:numFmt w:val="bullet"/>
      <w:lvlText w:val=""/>
      <w:lvlJc w:val="left"/>
      <w:pPr>
        <w:ind w:left="720" w:hanging="360"/>
      </w:pPr>
      <w:rPr>
        <w:rFonts w:ascii="Wingdings 2" w:hAnsi="Wingdings 2" w:hint="default"/>
        <w:color w:val="0070C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8B4DAE"/>
    <w:multiLevelType w:val="hybridMultilevel"/>
    <w:tmpl w:val="1BC25130"/>
    <w:lvl w:ilvl="0" w:tplc="2C482468">
      <w:numFmt w:val="bullet"/>
      <w:lvlText w:val=""/>
      <w:lvlJc w:val="left"/>
      <w:pPr>
        <w:ind w:left="630" w:hanging="360"/>
      </w:pPr>
      <w:rPr>
        <w:rFonts w:ascii="Wingdings" w:eastAsia="ヒラギノ角ゴ Pro W3" w:hAnsi="Wingdings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 w16cid:durableId="1502306901">
    <w:abstractNumId w:val="16"/>
  </w:num>
  <w:num w:numId="2" w16cid:durableId="148832569">
    <w:abstractNumId w:val="31"/>
  </w:num>
  <w:num w:numId="3" w16cid:durableId="139660975">
    <w:abstractNumId w:val="14"/>
  </w:num>
  <w:num w:numId="4" w16cid:durableId="93012616">
    <w:abstractNumId w:val="11"/>
  </w:num>
  <w:num w:numId="5" w16cid:durableId="934941621">
    <w:abstractNumId w:val="15"/>
  </w:num>
  <w:num w:numId="6" w16cid:durableId="679619604">
    <w:abstractNumId w:val="32"/>
  </w:num>
  <w:num w:numId="7" w16cid:durableId="1115900997">
    <w:abstractNumId w:val="22"/>
  </w:num>
  <w:num w:numId="8" w16cid:durableId="1482774240">
    <w:abstractNumId w:val="20"/>
  </w:num>
  <w:num w:numId="9" w16cid:durableId="1205211483">
    <w:abstractNumId w:val="33"/>
  </w:num>
  <w:num w:numId="10" w16cid:durableId="1874952054">
    <w:abstractNumId w:val="13"/>
  </w:num>
  <w:num w:numId="11" w16cid:durableId="517932256">
    <w:abstractNumId w:val="27"/>
  </w:num>
  <w:num w:numId="12" w16cid:durableId="1446535075">
    <w:abstractNumId w:val="17"/>
  </w:num>
  <w:num w:numId="13" w16cid:durableId="728770738">
    <w:abstractNumId w:val="28"/>
  </w:num>
  <w:num w:numId="14" w16cid:durableId="1568880632">
    <w:abstractNumId w:val="19"/>
  </w:num>
  <w:num w:numId="15" w16cid:durableId="2095738513">
    <w:abstractNumId w:val="34"/>
  </w:num>
  <w:num w:numId="16" w16cid:durableId="1505123613">
    <w:abstractNumId w:val="10"/>
  </w:num>
  <w:num w:numId="17" w16cid:durableId="1336766987">
    <w:abstractNumId w:val="24"/>
  </w:num>
  <w:num w:numId="18" w16cid:durableId="591353590">
    <w:abstractNumId w:val="29"/>
  </w:num>
  <w:num w:numId="19" w16cid:durableId="1933969195">
    <w:abstractNumId w:val="30"/>
  </w:num>
  <w:num w:numId="20" w16cid:durableId="1327979587">
    <w:abstractNumId w:val="12"/>
  </w:num>
  <w:num w:numId="21" w16cid:durableId="591205971">
    <w:abstractNumId w:val="23"/>
  </w:num>
  <w:num w:numId="22" w16cid:durableId="1476724729">
    <w:abstractNumId w:val="25"/>
  </w:num>
  <w:num w:numId="23" w16cid:durableId="33428433">
    <w:abstractNumId w:val="18"/>
  </w:num>
  <w:num w:numId="24" w16cid:durableId="703746938">
    <w:abstractNumId w:val="21"/>
  </w:num>
  <w:num w:numId="25" w16cid:durableId="2046641052">
    <w:abstractNumId w:val="26"/>
  </w:num>
  <w:num w:numId="26" w16cid:durableId="406539986">
    <w:abstractNumId w:val="4"/>
  </w:num>
  <w:num w:numId="27" w16cid:durableId="706413235">
    <w:abstractNumId w:val="5"/>
  </w:num>
  <w:num w:numId="28" w16cid:durableId="1109468694">
    <w:abstractNumId w:val="6"/>
  </w:num>
  <w:num w:numId="29" w16cid:durableId="46878889">
    <w:abstractNumId w:val="7"/>
  </w:num>
  <w:num w:numId="30" w16cid:durableId="400712829">
    <w:abstractNumId w:val="9"/>
  </w:num>
  <w:num w:numId="31" w16cid:durableId="821775876">
    <w:abstractNumId w:val="0"/>
  </w:num>
  <w:num w:numId="32" w16cid:durableId="1447046738">
    <w:abstractNumId w:val="1"/>
  </w:num>
  <w:num w:numId="33" w16cid:durableId="422996602">
    <w:abstractNumId w:val="2"/>
  </w:num>
  <w:num w:numId="34" w16cid:durableId="1843814474">
    <w:abstractNumId w:val="3"/>
  </w:num>
  <w:num w:numId="35" w16cid:durableId="4479694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7EA"/>
    <w:rsid w:val="00074CF8"/>
    <w:rsid w:val="000834A7"/>
    <w:rsid w:val="000B63CE"/>
    <w:rsid w:val="000F208C"/>
    <w:rsid w:val="00123779"/>
    <w:rsid w:val="00160518"/>
    <w:rsid w:val="001D2420"/>
    <w:rsid w:val="001F635F"/>
    <w:rsid w:val="00226EB4"/>
    <w:rsid w:val="00251C3C"/>
    <w:rsid w:val="002E43FD"/>
    <w:rsid w:val="003008C6"/>
    <w:rsid w:val="00337B52"/>
    <w:rsid w:val="0035665E"/>
    <w:rsid w:val="00371E10"/>
    <w:rsid w:val="00385022"/>
    <w:rsid w:val="00386FB1"/>
    <w:rsid w:val="003B2868"/>
    <w:rsid w:val="003D6C3D"/>
    <w:rsid w:val="003F0022"/>
    <w:rsid w:val="00473F96"/>
    <w:rsid w:val="004A7EBC"/>
    <w:rsid w:val="004B1110"/>
    <w:rsid w:val="00590B57"/>
    <w:rsid w:val="005D59E6"/>
    <w:rsid w:val="005E59BA"/>
    <w:rsid w:val="0061714C"/>
    <w:rsid w:val="006327EA"/>
    <w:rsid w:val="0063469E"/>
    <w:rsid w:val="00664BE7"/>
    <w:rsid w:val="00686CE6"/>
    <w:rsid w:val="006D231D"/>
    <w:rsid w:val="00732382"/>
    <w:rsid w:val="007B0B42"/>
    <w:rsid w:val="007B32CC"/>
    <w:rsid w:val="007C19FE"/>
    <w:rsid w:val="008206F1"/>
    <w:rsid w:val="008271C0"/>
    <w:rsid w:val="00853755"/>
    <w:rsid w:val="00875259"/>
    <w:rsid w:val="008A2EE1"/>
    <w:rsid w:val="008B5B72"/>
    <w:rsid w:val="008B7C57"/>
    <w:rsid w:val="00913806"/>
    <w:rsid w:val="00926E97"/>
    <w:rsid w:val="00931FE4"/>
    <w:rsid w:val="00942239"/>
    <w:rsid w:val="00972280"/>
    <w:rsid w:val="009A78EF"/>
    <w:rsid w:val="00A0364C"/>
    <w:rsid w:val="00A15A2C"/>
    <w:rsid w:val="00A30810"/>
    <w:rsid w:val="00A35A32"/>
    <w:rsid w:val="00A74201"/>
    <w:rsid w:val="00AA0AD7"/>
    <w:rsid w:val="00AC5D9F"/>
    <w:rsid w:val="00AF5F32"/>
    <w:rsid w:val="00B03668"/>
    <w:rsid w:val="00B26CA6"/>
    <w:rsid w:val="00B42315"/>
    <w:rsid w:val="00B47BFD"/>
    <w:rsid w:val="00B55F32"/>
    <w:rsid w:val="00BA5C74"/>
    <w:rsid w:val="00BC4CF9"/>
    <w:rsid w:val="00C0125F"/>
    <w:rsid w:val="00C36B95"/>
    <w:rsid w:val="00C55639"/>
    <w:rsid w:val="00C60A8D"/>
    <w:rsid w:val="00C7689D"/>
    <w:rsid w:val="00D058A7"/>
    <w:rsid w:val="00D06E9B"/>
    <w:rsid w:val="00D5741C"/>
    <w:rsid w:val="00D64D11"/>
    <w:rsid w:val="00D8438B"/>
    <w:rsid w:val="00DC55E2"/>
    <w:rsid w:val="00DC72F5"/>
    <w:rsid w:val="00DD0A86"/>
    <w:rsid w:val="00DE0B33"/>
    <w:rsid w:val="00DF3CE7"/>
    <w:rsid w:val="00E2580C"/>
    <w:rsid w:val="00E909D8"/>
    <w:rsid w:val="00F056CE"/>
    <w:rsid w:val="00F217E7"/>
    <w:rsid w:val="00F5502E"/>
    <w:rsid w:val="00F632E0"/>
    <w:rsid w:val="00F73D34"/>
    <w:rsid w:val="00F82969"/>
    <w:rsid w:val="00F92083"/>
    <w:rsid w:val="00FC040C"/>
    <w:rsid w:val="00FE1E00"/>
    <w:rsid w:val="00FF0A6E"/>
    <w:rsid w:val="00FF7C9C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ABFFE"/>
  <w15:docId w15:val="{49E267BA-694E-475C-AD9C-3B2B2A092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55F3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26E97"/>
    <w:rPr>
      <w:color w:val="C00000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A7EB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26E97"/>
    <w:rPr>
      <w:color w:val="595959" w:themeColor="text1" w:themeTint="A6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7C9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7C9C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rsid w:val="003B2868"/>
    <w:pPr>
      <w:tabs>
        <w:tab w:val="center" w:pos="4536"/>
        <w:tab w:val="right" w:pos="9072"/>
      </w:tabs>
    </w:pPr>
    <w:rPr>
      <w:rFonts w:eastAsia="ヒラギノ角ゴ Pro W3"/>
      <w:color w:val="000000"/>
      <w:sz w:val="20"/>
      <w:szCs w:val="20"/>
      <w:lang w:val="x-none" w:eastAsia="x-none"/>
    </w:rPr>
  </w:style>
  <w:style w:type="character" w:customStyle="1" w:styleId="En-tteCar">
    <w:name w:val="En-tête Car"/>
    <w:basedOn w:val="Policepardfaut"/>
    <w:link w:val="En-tte"/>
    <w:rsid w:val="003B2868"/>
    <w:rPr>
      <w:rFonts w:eastAsia="ヒラギノ角ゴ Pro W3"/>
      <w:color w:val="000000"/>
      <w:sz w:val="20"/>
      <w:szCs w:val="20"/>
      <w:lang w:val="x-none" w:eastAsia="x-none"/>
    </w:rPr>
  </w:style>
  <w:style w:type="paragraph" w:styleId="Pieddepage">
    <w:name w:val="footer"/>
    <w:basedOn w:val="Normal"/>
    <w:link w:val="PieddepageCar"/>
    <w:uiPriority w:val="99"/>
    <w:semiHidden/>
    <w:unhideWhenUsed/>
    <w:rsid w:val="003B28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B2868"/>
  </w:style>
  <w:style w:type="character" w:styleId="SmartLink">
    <w:name w:val="Smart Link"/>
    <w:basedOn w:val="Policepardfaut"/>
    <w:uiPriority w:val="99"/>
    <w:semiHidden/>
    <w:unhideWhenUsed/>
    <w:rsid w:val="00926E97"/>
    <w:rPr>
      <w:color w:val="C00000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xqualite@francequalite.fr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prixqualite@francequalite.fr" TargetMode="External"/><Relationship Id="rId17" Type="http://schemas.openxmlformats.org/officeDocument/2006/relationships/header" Target="header2.xm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ixqualite@francequalite.fr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prixqualite@francequalite.fr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arketing.afnor.org/modele-EFQM-gratui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555AF-7226-4267-BA84-4CADFABF1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48</Pages>
  <Words>4448</Words>
  <Characters>24466</Characters>
  <Application>Microsoft Office Word</Application>
  <DocSecurity>0</DocSecurity>
  <Lines>203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ANDRIEUX-GUERRI</dc:creator>
  <cp:lastModifiedBy>lise harribey</cp:lastModifiedBy>
  <cp:revision>5</cp:revision>
  <dcterms:created xsi:type="dcterms:W3CDTF">2021-01-26T09:29:00Z</dcterms:created>
  <dcterms:modified xsi:type="dcterms:W3CDTF">2023-10-17T12:56:00Z</dcterms:modified>
</cp:coreProperties>
</file>